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6C" w:rsidRPr="00715D01" w:rsidRDefault="00F55D6C" w:rsidP="00051441">
      <w:pPr>
        <w:shd w:val="clear" w:color="auto" w:fill="FFFFFF"/>
        <w:jc w:val="both"/>
        <w:textAlignment w:val="baseline"/>
        <w:rPr>
          <w:color w:val="000000"/>
        </w:rPr>
      </w:pPr>
      <w:r>
        <w:rPr>
          <w:noProof/>
          <w:color w:val="000000"/>
        </w:rPr>
        <w:drawing>
          <wp:inline distT="0" distB="0" distL="0" distR="0">
            <wp:extent cx="6120130" cy="8418179"/>
            <wp:effectExtent l="0" t="0" r="0" b="2540"/>
            <wp:docPr id="2" name="Рисунок 2" descr="C:\Users\СКО школа-интернат\Pictures\2016-04-18\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КО школа-интернат\Pictures\2016-04-18\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418179"/>
                    </a:xfrm>
                    <a:prstGeom prst="rect">
                      <a:avLst/>
                    </a:prstGeom>
                    <a:noFill/>
                    <a:ln>
                      <a:noFill/>
                    </a:ln>
                  </pic:spPr>
                </pic:pic>
              </a:graphicData>
            </a:graphic>
          </wp:inline>
        </w:drawing>
      </w:r>
      <w:bookmarkStart w:id="0" w:name="_GoBack"/>
      <w:bookmarkEnd w:id="0"/>
      <w:r w:rsidR="0051746C" w:rsidRPr="00715D01">
        <w:rPr>
          <w:color w:val="000000"/>
        </w:rPr>
        <w:t xml:space="preserve">3.1. Аттестация педагогических работников проводится в соответствии с распорядительным актом </w:t>
      </w:r>
      <w:r w:rsidR="0096643C" w:rsidRPr="00715D01">
        <w:rPr>
          <w:color w:val="000000"/>
        </w:rPr>
        <w:t>директора ОУ</w:t>
      </w:r>
      <w:r w:rsidR="0051746C" w:rsidRPr="00715D01">
        <w:rPr>
          <w:color w:val="000000"/>
        </w:rPr>
        <w:t>.</w:t>
      </w:r>
    </w:p>
    <w:p w:rsidR="0051746C" w:rsidRPr="00715D01" w:rsidRDefault="0051746C" w:rsidP="00051441">
      <w:pPr>
        <w:shd w:val="clear" w:color="auto" w:fill="FFFFFF"/>
        <w:jc w:val="both"/>
        <w:textAlignment w:val="baseline"/>
        <w:rPr>
          <w:color w:val="000000"/>
        </w:rPr>
      </w:pPr>
      <w:r w:rsidRPr="00715D01">
        <w:rPr>
          <w:color w:val="000000"/>
        </w:rPr>
        <w:t xml:space="preserve">3.2. </w:t>
      </w:r>
      <w:r w:rsidR="0096643C" w:rsidRPr="00715D01">
        <w:rPr>
          <w:color w:val="000000"/>
        </w:rPr>
        <w:t xml:space="preserve">Директор </w:t>
      </w:r>
      <w:r w:rsidR="00173D52">
        <w:rPr>
          <w:color w:val="000000"/>
        </w:rPr>
        <w:t xml:space="preserve">ГБОУ «Специальная школа-интернат г. Грязи» </w:t>
      </w:r>
      <w:r w:rsidRPr="00715D01">
        <w:rPr>
          <w:color w:val="000000"/>
        </w:rPr>
        <w:t>знакомит педагогических работников с распорядительным актом, содержащим список работников,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51746C" w:rsidRPr="00715D01" w:rsidRDefault="0051746C" w:rsidP="00051441">
      <w:pPr>
        <w:shd w:val="clear" w:color="auto" w:fill="FFFFFF"/>
        <w:jc w:val="both"/>
        <w:textAlignment w:val="baseline"/>
        <w:rPr>
          <w:color w:val="000000"/>
        </w:rPr>
      </w:pPr>
      <w:r w:rsidRPr="00715D01">
        <w:rPr>
          <w:color w:val="000000"/>
        </w:rPr>
        <w:lastRenderedPageBreak/>
        <w:t xml:space="preserve">3.3. Для проведения аттестации на каждого педагогического работника </w:t>
      </w:r>
      <w:r w:rsidR="00051441" w:rsidRPr="00715D01">
        <w:rPr>
          <w:color w:val="000000"/>
        </w:rPr>
        <w:t>директор</w:t>
      </w:r>
      <w:r w:rsidRPr="00715D01">
        <w:rPr>
          <w:color w:val="000000"/>
        </w:rPr>
        <w:t xml:space="preserve"> вносит в аттестационную комиссию </w:t>
      </w:r>
      <w:r w:rsidR="00173D52">
        <w:rPr>
          <w:color w:val="000000"/>
        </w:rPr>
        <w:t xml:space="preserve">ГБОУ «Специальная школа-интернат г. Грязи» </w:t>
      </w:r>
      <w:r w:rsidR="00F44A35" w:rsidRPr="00715D01">
        <w:rPr>
          <w:color w:val="000000"/>
        </w:rPr>
        <w:t>ПРЕДСТАВЛЕНИЕ</w:t>
      </w:r>
      <w:r w:rsidRPr="00715D01">
        <w:rPr>
          <w:color w:val="000000"/>
        </w:rPr>
        <w:t>.</w:t>
      </w:r>
    </w:p>
    <w:p w:rsidR="0051746C" w:rsidRPr="00715D01" w:rsidRDefault="0051746C" w:rsidP="00051441">
      <w:pPr>
        <w:shd w:val="clear" w:color="auto" w:fill="FFFFFF"/>
        <w:jc w:val="both"/>
        <w:textAlignment w:val="baseline"/>
        <w:rPr>
          <w:color w:val="000000"/>
        </w:rPr>
      </w:pPr>
      <w:r w:rsidRPr="00715D01">
        <w:rPr>
          <w:color w:val="000000"/>
        </w:rPr>
        <w:t>3.4. В представлении содержатся следующие сведения о педагогическом работнике:</w:t>
      </w:r>
    </w:p>
    <w:p w:rsidR="0051746C" w:rsidRPr="00715D01" w:rsidRDefault="0051746C" w:rsidP="00051441">
      <w:pPr>
        <w:shd w:val="clear" w:color="auto" w:fill="FFFFFF"/>
        <w:ind w:firstLine="300"/>
        <w:jc w:val="both"/>
        <w:textAlignment w:val="baseline"/>
        <w:rPr>
          <w:color w:val="000000"/>
        </w:rPr>
      </w:pPr>
      <w:r w:rsidRPr="00715D01">
        <w:rPr>
          <w:color w:val="000000"/>
        </w:rPr>
        <w:t>а) фамилия, имя, отчество (при наличии);</w:t>
      </w:r>
    </w:p>
    <w:p w:rsidR="0051746C" w:rsidRPr="00715D01" w:rsidRDefault="0051746C" w:rsidP="00051441">
      <w:pPr>
        <w:shd w:val="clear" w:color="auto" w:fill="FFFFFF"/>
        <w:ind w:firstLine="300"/>
        <w:jc w:val="both"/>
        <w:textAlignment w:val="baseline"/>
        <w:rPr>
          <w:color w:val="000000"/>
        </w:rPr>
      </w:pPr>
      <w:r w:rsidRPr="00715D01">
        <w:rPr>
          <w:color w:val="000000"/>
        </w:rPr>
        <w:t>б) наименование должности на дату проведения аттестации;</w:t>
      </w:r>
    </w:p>
    <w:p w:rsidR="0051746C" w:rsidRPr="00715D01" w:rsidRDefault="0051746C" w:rsidP="00051441">
      <w:pPr>
        <w:shd w:val="clear" w:color="auto" w:fill="FFFFFF"/>
        <w:ind w:firstLine="300"/>
        <w:jc w:val="both"/>
        <w:textAlignment w:val="baseline"/>
        <w:rPr>
          <w:color w:val="000000"/>
        </w:rPr>
      </w:pPr>
      <w:r w:rsidRPr="00715D01">
        <w:rPr>
          <w:color w:val="000000"/>
        </w:rPr>
        <w:t>в) дата заключения по этой должности трудового договора;</w:t>
      </w:r>
    </w:p>
    <w:p w:rsidR="0051746C" w:rsidRPr="00715D01" w:rsidRDefault="0051746C" w:rsidP="00051441">
      <w:pPr>
        <w:shd w:val="clear" w:color="auto" w:fill="FFFFFF"/>
        <w:ind w:firstLine="300"/>
        <w:jc w:val="both"/>
        <w:textAlignment w:val="baseline"/>
        <w:rPr>
          <w:color w:val="000000"/>
        </w:rPr>
      </w:pPr>
      <w:r w:rsidRPr="00715D01">
        <w:rPr>
          <w:color w:val="000000"/>
        </w:rPr>
        <w:t>г) уровень образования и (или) квалификации по специальности или направлению подготовки;</w:t>
      </w:r>
    </w:p>
    <w:p w:rsidR="0051746C" w:rsidRPr="00715D01" w:rsidRDefault="0051746C" w:rsidP="00051441">
      <w:pPr>
        <w:shd w:val="clear" w:color="auto" w:fill="FFFFFF"/>
        <w:ind w:firstLine="300"/>
        <w:jc w:val="both"/>
        <w:textAlignment w:val="baseline"/>
        <w:rPr>
          <w:color w:val="000000"/>
        </w:rPr>
      </w:pPr>
      <w:r w:rsidRPr="00715D01">
        <w:rPr>
          <w:color w:val="000000"/>
        </w:rPr>
        <w:t xml:space="preserve">д) информация о получении дополнительного профессионального образования по профилю  </w:t>
      </w:r>
    </w:p>
    <w:p w:rsidR="0051746C" w:rsidRPr="00715D01" w:rsidRDefault="0051746C" w:rsidP="00051441">
      <w:pPr>
        <w:shd w:val="clear" w:color="auto" w:fill="FFFFFF"/>
        <w:ind w:firstLine="300"/>
        <w:jc w:val="both"/>
        <w:textAlignment w:val="baseline"/>
        <w:rPr>
          <w:color w:val="000000"/>
        </w:rPr>
      </w:pPr>
      <w:r w:rsidRPr="00715D01">
        <w:rPr>
          <w:color w:val="000000"/>
        </w:rPr>
        <w:t xml:space="preserve">     педагогической деятельности;</w:t>
      </w:r>
    </w:p>
    <w:p w:rsidR="0051746C" w:rsidRPr="00715D01" w:rsidRDefault="0051746C" w:rsidP="00051441">
      <w:pPr>
        <w:shd w:val="clear" w:color="auto" w:fill="FFFFFF"/>
        <w:ind w:firstLine="300"/>
        <w:jc w:val="both"/>
        <w:textAlignment w:val="baseline"/>
        <w:rPr>
          <w:color w:val="000000"/>
        </w:rPr>
      </w:pPr>
      <w:r w:rsidRPr="00715D01">
        <w:rPr>
          <w:color w:val="000000"/>
        </w:rPr>
        <w:t>е) результаты предыдущих аттестаций (в случае их проведения);</w:t>
      </w:r>
    </w:p>
    <w:p w:rsidR="0051746C" w:rsidRPr="00715D01" w:rsidRDefault="0051746C" w:rsidP="00051441">
      <w:pPr>
        <w:shd w:val="clear" w:color="auto" w:fill="FFFFFF"/>
        <w:ind w:firstLine="300"/>
        <w:jc w:val="both"/>
        <w:textAlignment w:val="baseline"/>
        <w:rPr>
          <w:color w:val="000000"/>
        </w:rPr>
      </w:pPr>
      <w:r w:rsidRPr="00715D01">
        <w:rPr>
          <w:color w:val="000000"/>
        </w:rPr>
        <w:t xml:space="preserve">ж) мотивированная всесторонняя и объективная оценка профессиональных, деловых качеств, </w:t>
      </w:r>
    </w:p>
    <w:p w:rsidR="0051746C" w:rsidRPr="00715D01" w:rsidRDefault="0051746C" w:rsidP="00051441">
      <w:pPr>
        <w:shd w:val="clear" w:color="auto" w:fill="FFFFFF"/>
        <w:ind w:firstLine="300"/>
        <w:jc w:val="both"/>
        <w:textAlignment w:val="baseline"/>
        <w:rPr>
          <w:color w:val="000000"/>
        </w:rPr>
      </w:pPr>
      <w:r w:rsidRPr="00715D01">
        <w:rPr>
          <w:color w:val="000000"/>
        </w:rPr>
        <w:t xml:space="preserve">     результатов профессиональной деятельности педагогического работника по выполнению </w:t>
      </w:r>
    </w:p>
    <w:p w:rsidR="0051746C" w:rsidRPr="00715D01" w:rsidRDefault="0051746C" w:rsidP="00051441">
      <w:pPr>
        <w:shd w:val="clear" w:color="auto" w:fill="FFFFFF"/>
        <w:ind w:firstLine="300"/>
        <w:jc w:val="both"/>
        <w:textAlignment w:val="baseline"/>
        <w:rPr>
          <w:color w:val="000000"/>
        </w:rPr>
      </w:pPr>
      <w:r w:rsidRPr="00715D01">
        <w:rPr>
          <w:color w:val="000000"/>
        </w:rPr>
        <w:t xml:space="preserve">     трудовых обязанностей, возложенных на него трудовым договором.</w:t>
      </w:r>
    </w:p>
    <w:p w:rsidR="0051746C" w:rsidRPr="00715D01" w:rsidRDefault="0051746C" w:rsidP="00051441">
      <w:pPr>
        <w:shd w:val="clear" w:color="auto" w:fill="FFFFFF"/>
        <w:jc w:val="both"/>
        <w:textAlignment w:val="baseline"/>
        <w:rPr>
          <w:color w:val="000000"/>
        </w:rPr>
      </w:pPr>
      <w:r w:rsidRPr="00715D01">
        <w:rPr>
          <w:color w:val="000000"/>
        </w:rPr>
        <w:t xml:space="preserve">3.5. </w:t>
      </w:r>
      <w:r w:rsidR="00173D52">
        <w:rPr>
          <w:color w:val="000000"/>
        </w:rPr>
        <w:t xml:space="preserve">Директор </w:t>
      </w:r>
      <w:r w:rsidR="00F44A35" w:rsidRPr="00715D01">
        <w:rPr>
          <w:color w:val="000000"/>
        </w:rPr>
        <w:t>школы-интерната</w:t>
      </w:r>
      <w:r w:rsidRPr="00715D01">
        <w:rPr>
          <w:color w:val="000000"/>
        </w:rPr>
        <w:t xml:space="preserve"> знакомит педагогического работника с </w:t>
      </w:r>
      <w:r w:rsidR="00051441" w:rsidRPr="00715D01">
        <w:rPr>
          <w:color w:val="000000"/>
        </w:rPr>
        <w:t xml:space="preserve">ПРЕДСТАВЛЕНИЕМ </w:t>
      </w:r>
      <w:r w:rsidRPr="00715D01">
        <w:rPr>
          <w:color w:val="000000"/>
        </w:rPr>
        <w:t xml:space="preserve">под роспись не позднее, чем за 30 календарных дней до дня проведения аттестации. После ознакомления с </w:t>
      </w:r>
      <w:r w:rsidR="00051441" w:rsidRPr="00715D01">
        <w:rPr>
          <w:color w:val="000000"/>
        </w:rPr>
        <w:t>ПРЕДСТАВЛЕНИЕМ</w:t>
      </w:r>
      <w:r w:rsidRPr="00715D01">
        <w:rPr>
          <w:color w:val="000000"/>
        </w:rPr>
        <w:t xml:space="preserve"> педагогический работник по желанию может представить в аттестацион</w:t>
      </w:r>
      <w:r w:rsidR="00F44A35" w:rsidRPr="00715D01">
        <w:rPr>
          <w:color w:val="000000"/>
        </w:rPr>
        <w:t xml:space="preserve">ную комиссию </w:t>
      </w:r>
      <w:r w:rsidRPr="00715D01">
        <w:rPr>
          <w:color w:val="000000"/>
        </w:rPr>
        <w:t xml:space="preserve">ОУ дополнительные сведения, характеризующие его профессиональную деятельность за период </w:t>
      </w:r>
      <w:proofErr w:type="gramStart"/>
      <w:r w:rsidRPr="00715D01">
        <w:rPr>
          <w:color w:val="000000"/>
        </w:rPr>
        <w:t>с даты</w:t>
      </w:r>
      <w:proofErr w:type="gramEnd"/>
      <w:r w:rsidRPr="00715D01">
        <w:rPr>
          <w:color w:val="000000"/>
        </w:rPr>
        <w:t xml:space="preserve"> предыдущей аттестации (при первичной аттестации - с даты поступления на работу).</w:t>
      </w:r>
    </w:p>
    <w:p w:rsidR="0051746C" w:rsidRPr="00715D01" w:rsidRDefault="0051746C" w:rsidP="00051441">
      <w:pPr>
        <w:shd w:val="clear" w:color="auto" w:fill="FFFFFF"/>
        <w:ind w:firstLine="300"/>
        <w:jc w:val="both"/>
        <w:textAlignment w:val="baseline"/>
        <w:rPr>
          <w:color w:val="000000"/>
        </w:rPr>
      </w:pPr>
      <w:r w:rsidRPr="00715D01">
        <w:rPr>
          <w:color w:val="000000"/>
        </w:rPr>
        <w:t xml:space="preserve">При отказе педагогического работника от ознакомления с </w:t>
      </w:r>
      <w:r w:rsidR="00051441" w:rsidRPr="00715D01">
        <w:rPr>
          <w:color w:val="000000"/>
        </w:rPr>
        <w:t xml:space="preserve">ПРЕДСТАВЛЕНИЕМ </w:t>
      </w:r>
      <w:r w:rsidRPr="00715D01">
        <w:rPr>
          <w:color w:val="000000"/>
        </w:rPr>
        <w:t xml:space="preserve">составляется акт, который подписывается </w:t>
      </w:r>
      <w:r w:rsidR="00F44A35" w:rsidRPr="00715D01">
        <w:rPr>
          <w:color w:val="000000"/>
        </w:rPr>
        <w:t xml:space="preserve">директором </w:t>
      </w:r>
      <w:r w:rsidR="00173D52">
        <w:rPr>
          <w:color w:val="000000"/>
        </w:rPr>
        <w:t xml:space="preserve">ГБОУ «Специальная школа-интернат г. Грязи» </w:t>
      </w:r>
      <w:r w:rsidRPr="00715D01">
        <w:rPr>
          <w:color w:val="000000"/>
        </w:rPr>
        <w:t>и лицами (не менее двух), в присутствии которых составлен акт.</w:t>
      </w:r>
    </w:p>
    <w:p w:rsidR="0051746C" w:rsidRPr="00715D01" w:rsidRDefault="0051746C" w:rsidP="00051441">
      <w:pPr>
        <w:shd w:val="clear" w:color="auto" w:fill="FFFFFF"/>
        <w:jc w:val="both"/>
        <w:textAlignment w:val="baseline"/>
        <w:rPr>
          <w:color w:val="000000"/>
        </w:rPr>
      </w:pPr>
      <w:r w:rsidRPr="00715D01">
        <w:rPr>
          <w:color w:val="000000"/>
        </w:rPr>
        <w:t>3.6. Аттестация проводится на заседании аттестационной комиссии ОУ с участием педагогического работника.</w:t>
      </w:r>
    </w:p>
    <w:p w:rsidR="0051746C" w:rsidRPr="00715D01" w:rsidRDefault="0051746C" w:rsidP="00051441">
      <w:pPr>
        <w:shd w:val="clear" w:color="auto" w:fill="FFFFFF"/>
        <w:ind w:firstLine="300"/>
        <w:jc w:val="both"/>
        <w:textAlignment w:val="baseline"/>
        <w:rPr>
          <w:color w:val="000000"/>
        </w:rPr>
      </w:pPr>
      <w:r w:rsidRPr="00715D01">
        <w:rPr>
          <w:color w:val="000000"/>
        </w:rPr>
        <w:t xml:space="preserve">Заседание аттестационной комиссии ОУ считается правомочным, если на нём присутствуют не менее двух третей от общего числа </w:t>
      </w:r>
      <w:r w:rsidR="00F44A35" w:rsidRPr="00715D01">
        <w:rPr>
          <w:color w:val="000000"/>
        </w:rPr>
        <w:t xml:space="preserve">членов аттестационной комиссии </w:t>
      </w:r>
      <w:r w:rsidRPr="00715D01">
        <w:rPr>
          <w:color w:val="000000"/>
        </w:rPr>
        <w:t>ОУ.</w:t>
      </w:r>
    </w:p>
    <w:p w:rsidR="0051746C" w:rsidRPr="00715D01" w:rsidRDefault="0051746C" w:rsidP="00051441">
      <w:pPr>
        <w:shd w:val="clear" w:color="auto" w:fill="FFFFFF"/>
        <w:ind w:firstLine="300"/>
        <w:jc w:val="both"/>
        <w:textAlignment w:val="baseline"/>
        <w:rPr>
          <w:color w:val="000000"/>
        </w:rPr>
      </w:pPr>
      <w:proofErr w:type="gramStart"/>
      <w:r w:rsidRPr="00715D01">
        <w:rPr>
          <w:color w:val="000000"/>
        </w:rPr>
        <w:t>В случае отсутствия педагогического работника в день проведения аттестации на заседании аттестационной комисс</w:t>
      </w:r>
      <w:r w:rsidR="00F44A35" w:rsidRPr="00715D01">
        <w:rPr>
          <w:color w:val="000000"/>
        </w:rPr>
        <w:t xml:space="preserve">ии </w:t>
      </w:r>
      <w:r w:rsidRPr="00715D01">
        <w:rPr>
          <w:color w:val="000000"/>
        </w:rPr>
        <w:t>ОУ по уважительным причинам, его аттестация переносится на другую дату, и в график аттестации вносятся соответствующие изменения, о чем заведующий ОУ знакомит работника под роспись не менее чем за 30 календарных дней до новой даты проведения его аттестации.</w:t>
      </w:r>
      <w:proofErr w:type="gramEnd"/>
    </w:p>
    <w:p w:rsidR="0051746C" w:rsidRPr="00715D01" w:rsidRDefault="0051746C" w:rsidP="00051441">
      <w:pPr>
        <w:shd w:val="clear" w:color="auto" w:fill="FFFFFF"/>
        <w:ind w:firstLine="300"/>
        <w:jc w:val="both"/>
        <w:textAlignment w:val="baseline"/>
        <w:rPr>
          <w:color w:val="000000"/>
        </w:rPr>
      </w:pPr>
      <w:r w:rsidRPr="00715D01">
        <w:rPr>
          <w:color w:val="000000"/>
        </w:rPr>
        <w:t>При неявке педагогического работника на заседание аттестационной комиссии ОУ без уважительной п</w:t>
      </w:r>
      <w:r w:rsidR="00F44A35" w:rsidRPr="00715D01">
        <w:rPr>
          <w:color w:val="000000"/>
        </w:rPr>
        <w:t xml:space="preserve">ричины аттестационная комиссия </w:t>
      </w:r>
      <w:r w:rsidRPr="00715D01">
        <w:rPr>
          <w:color w:val="000000"/>
        </w:rPr>
        <w:t>ОУ проводит аттестацию в его отсутствие.</w:t>
      </w:r>
    </w:p>
    <w:p w:rsidR="0051746C" w:rsidRPr="00715D01" w:rsidRDefault="0051746C" w:rsidP="00051441">
      <w:pPr>
        <w:shd w:val="clear" w:color="auto" w:fill="FFFFFF"/>
        <w:jc w:val="both"/>
        <w:textAlignment w:val="baseline"/>
        <w:rPr>
          <w:color w:val="000000"/>
        </w:rPr>
      </w:pPr>
      <w:r w:rsidRPr="00715D01">
        <w:rPr>
          <w:color w:val="000000"/>
        </w:rPr>
        <w:t xml:space="preserve">3.7. Аттестационная комиссия ОУ рассматривает </w:t>
      </w:r>
      <w:r w:rsidR="00F44A35" w:rsidRPr="00715D01">
        <w:rPr>
          <w:color w:val="000000"/>
        </w:rPr>
        <w:t>ПРЕДСТАВЛЕНИЕ</w:t>
      </w:r>
      <w:r w:rsidRPr="00715D01">
        <w:rPr>
          <w:color w:val="000000"/>
        </w:rPr>
        <w:t>,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1746C" w:rsidRPr="00715D01" w:rsidRDefault="0051746C" w:rsidP="00051441">
      <w:pPr>
        <w:shd w:val="clear" w:color="auto" w:fill="FFFFFF"/>
        <w:jc w:val="both"/>
        <w:textAlignment w:val="baseline"/>
        <w:rPr>
          <w:color w:val="000000"/>
        </w:rPr>
      </w:pPr>
      <w:r w:rsidRPr="00715D01">
        <w:rPr>
          <w:color w:val="000000"/>
        </w:rPr>
        <w:t>3.8. По результатам аттестации педагогического раб</w:t>
      </w:r>
      <w:r w:rsidR="00F44A35" w:rsidRPr="00715D01">
        <w:rPr>
          <w:color w:val="000000"/>
        </w:rPr>
        <w:t xml:space="preserve">отника аттестационная комиссия </w:t>
      </w:r>
      <w:r w:rsidRPr="00715D01">
        <w:rPr>
          <w:color w:val="000000"/>
        </w:rPr>
        <w:t>ОУ принимает одно из следующих решений:</w:t>
      </w:r>
    </w:p>
    <w:p w:rsidR="0051746C" w:rsidRPr="00715D01" w:rsidRDefault="0051746C" w:rsidP="00051441">
      <w:pPr>
        <w:numPr>
          <w:ilvl w:val="0"/>
          <w:numId w:val="2"/>
        </w:numPr>
        <w:shd w:val="clear" w:color="auto" w:fill="FFFFFF"/>
        <w:jc w:val="both"/>
        <w:textAlignment w:val="baseline"/>
        <w:rPr>
          <w:color w:val="000000"/>
        </w:rPr>
      </w:pPr>
      <w:r w:rsidRPr="00715D01">
        <w:rPr>
          <w:color w:val="000000"/>
        </w:rPr>
        <w:t>соответствует занимаемой должности (указывается должность педагогического работника);</w:t>
      </w:r>
    </w:p>
    <w:p w:rsidR="0051746C" w:rsidRPr="00715D01" w:rsidRDefault="0051746C" w:rsidP="00051441">
      <w:pPr>
        <w:numPr>
          <w:ilvl w:val="0"/>
          <w:numId w:val="2"/>
        </w:numPr>
        <w:shd w:val="clear" w:color="auto" w:fill="FFFFFF"/>
        <w:jc w:val="both"/>
        <w:textAlignment w:val="baseline"/>
        <w:rPr>
          <w:color w:val="000000"/>
        </w:rPr>
      </w:pPr>
      <w:r w:rsidRPr="00715D01">
        <w:rPr>
          <w:color w:val="000000"/>
        </w:rPr>
        <w:t>не соответствует занимаемой должности (указывается должность педагогического работника).</w:t>
      </w:r>
    </w:p>
    <w:p w:rsidR="0051746C" w:rsidRPr="00715D01" w:rsidRDefault="0051746C" w:rsidP="00051441">
      <w:pPr>
        <w:shd w:val="clear" w:color="auto" w:fill="FFFFFF"/>
        <w:jc w:val="both"/>
        <w:textAlignment w:val="baseline"/>
        <w:rPr>
          <w:color w:val="000000"/>
        </w:rPr>
      </w:pPr>
      <w:r w:rsidRPr="00715D01">
        <w:rPr>
          <w:color w:val="000000"/>
        </w:rPr>
        <w:t xml:space="preserve">3.9. Решение принимается аттестационной комиссией ОУ в отсутствие аттестуемого педагогического работника открытым голосованием большинством голосов </w:t>
      </w:r>
      <w:r w:rsidR="00F44A35" w:rsidRPr="00715D01">
        <w:rPr>
          <w:color w:val="000000"/>
        </w:rPr>
        <w:t xml:space="preserve">членов аттестационной комиссии </w:t>
      </w:r>
      <w:r w:rsidRPr="00715D01">
        <w:rPr>
          <w:color w:val="000000"/>
        </w:rPr>
        <w:t>ОУ, присутствующих на заседании.</w:t>
      </w:r>
    </w:p>
    <w:p w:rsidR="0051746C" w:rsidRPr="00715D01" w:rsidRDefault="0051746C" w:rsidP="00051441">
      <w:pPr>
        <w:shd w:val="clear" w:color="auto" w:fill="FFFFFF"/>
        <w:ind w:firstLine="300"/>
        <w:jc w:val="both"/>
        <w:textAlignment w:val="baseline"/>
        <w:rPr>
          <w:color w:val="000000"/>
        </w:rPr>
      </w:pPr>
      <w:r w:rsidRPr="00715D01">
        <w:rPr>
          <w:color w:val="000000"/>
        </w:rPr>
        <w:t xml:space="preserve">При прохождении аттестации педагогический работник, являющийся </w:t>
      </w:r>
      <w:r w:rsidR="00F44A35" w:rsidRPr="00715D01">
        <w:rPr>
          <w:color w:val="000000"/>
        </w:rPr>
        <w:t xml:space="preserve">членом аттестационной комиссии </w:t>
      </w:r>
      <w:r w:rsidRPr="00715D01">
        <w:rPr>
          <w:color w:val="000000"/>
        </w:rPr>
        <w:t>ОУ, не участвует в голосовании по своей кандидатуре.</w:t>
      </w:r>
    </w:p>
    <w:p w:rsidR="0051746C" w:rsidRPr="00715D01" w:rsidRDefault="0051746C" w:rsidP="00051441">
      <w:pPr>
        <w:shd w:val="clear" w:color="auto" w:fill="FFFFFF"/>
        <w:jc w:val="both"/>
        <w:textAlignment w:val="baseline"/>
        <w:rPr>
          <w:color w:val="000000"/>
        </w:rPr>
      </w:pPr>
      <w:r w:rsidRPr="00715D01">
        <w:rPr>
          <w:color w:val="000000"/>
        </w:rPr>
        <w:t xml:space="preserve">3.10. В случаях, когда не менее половины </w:t>
      </w:r>
      <w:r w:rsidR="00F44A35" w:rsidRPr="00715D01">
        <w:rPr>
          <w:color w:val="000000"/>
        </w:rPr>
        <w:t xml:space="preserve">членов аттестационной комиссии </w:t>
      </w:r>
      <w:r w:rsidRPr="00715D01">
        <w:rPr>
          <w:color w:val="000000"/>
        </w:rPr>
        <w:t>ОУ,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51746C" w:rsidRPr="00715D01" w:rsidRDefault="0051746C" w:rsidP="00051441">
      <w:pPr>
        <w:shd w:val="clear" w:color="auto" w:fill="FFFFFF"/>
        <w:jc w:val="both"/>
        <w:textAlignment w:val="baseline"/>
        <w:rPr>
          <w:color w:val="000000"/>
        </w:rPr>
      </w:pPr>
      <w:r w:rsidRPr="00715D01">
        <w:rPr>
          <w:color w:val="000000"/>
        </w:rPr>
        <w:lastRenderedPageBreak/>
        <w:t>3.11. Результаты аттестации педагогического работника, непосредственно присутствующего на зас</w:t>
      </w:r>
      <w:r w:rsidR="00F44A35" w:rsidRPr="00715D01">
        <w:rPr>
          <w:color w:val="000000"/>
        </w:rPr>
        <w:t xml:space="preserve">едании аттестационной комиссии </w:t>
      </w:r>
      <w:r w:rsidRPr="00715D01">
        <w:rPr>
          <w:color w:val="000000"/>
        </w:rPr>
        <w:t>ОУ, сообщаются ему после подведения итогов голосования.</w:t>
      </w:r>
    </w:p>
    <w:p w:rsidR="0051746C" w:rsidRPr="00715D01" w:rsidRDefault="0051746C" w:rsidP="00051441">
      <w:pPr>
        <w:shd w:val="clear" w:color="auto" w:fill="FFFFFF"/>
        <w:jc w:val="both"/>
        <w:textAlignment w:val="baseline"/>
        <w:rPr>
          <w:color w:val="000000"/>
        </w:rPr>
      </w:pPr>
      <w:r w:rsidRPr="00715D01">
        <w:rPr>
          <w:color w:val="000000"/>
        </w:rPr>
        <w:t>3.12. Результаты аттестации педагогических работников заносятся в протокол, подписываемый председателем, заместителем председателя, секретарем и ч</w:t>
      </w:r>
      <w:r w:rsidR="00F44A35" w:rsidRPr="00715D01">
        <w:rPr>
          <w:color w:val="000000"/>
        </w:rPr>
        <w:t xml:space="preserve">ленами аттестационной комиссии </w:t>
      </w:r>
      <w:r w:rsidRPr="00715D01">
        <w:rPr>
          <w:color w:val="000000"/>
        </w:rPr>
        <w:t>ОУ,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в личном деле педагогического работника.</w:t>
      </w:r>
    </w:p>
    <w:p w:rsidR="0051746C" w:rsidRPr="00715D01" w:rsidRDefault="0051746C" w:rsidP="00051441">
      <w:pPr>
        <w:shd w:val="clear" w:color="auto" w:fill="FFFFFF"/>
        <w:jc w:val="both"/>
        <w:textAlignment w:val="baseline"/>
        <w:rPr>
          <w:color w:val="000000"/>
        </w:rPr>
      </w:pPr>
      <w:r w:rsidRPr="00715D01">
        <w:rPr>
          <w:color w:val="000000"/>
        </w:rPr>
        <w:t>3.13. На педагогического работника, прошедшего аттестацию, не позднее двух рабочих дней со дня ее проведения секретарем аттестационной комиссии ОУ составляется выписка из протокола, содержащая сведения о фамилии, имени, отчестве (при наличии) аттестуемого, наименовании его должности, дате зас</w:t>
      </w:r>
      <w:r w:rsidR="00F44A35" w:rsidRPr="00715D01">
        <w:rPr>
          <w:color w:val="000000"/>
        </w:rPr>
        <w:t xml:space="preserve">едания аттестационной комиссии </w:t>
      </w:r>
      <w:r w:rsidRPr="00715D01">
        <w:rPr>
          <w:color w:val="000000"/>
        </w:rPr>
        <w:t>ОУ, результатах голосования, о принятом аттестационно</w:t>
      </w:r>
      <w:r w:rsidR="00F44A35" w:rsidRPr="00715D01">
        <w:rPr>
          <w:color w:val="000000"/>
        </w:rPr>
        <w:t xml:space="preserve">й комиссией </w:t>
      </w:r>
      <w:r w:rsidRPr="00715D01">
        <w:rPr>
          <w:color w:val="000000"/>
        </w:rPr>
        <w:t xml:space="preserve">ОУ решении. </w:t>
      </w:r>
      <w:r w:rsidR="00051441" w:rsidRPr="00715D01">
        <w:rPr>
          <w:color w:val="000000"/>
        </w:rPr>
        <w:t>Директор</w:t>
      </w:r>
      <w:r w:rsidRPr="00715D01">
        <w:rPr>
          <w:color w:val="000000"/>
        </w:rPr>
        <w:t xml:space="preserve"> ОУ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51746C" w:rsidRPr="00715D01" w:rsidRDefault="0051746C" w:rsidP="00051441">
      <w:pPr>
        <w:shd w:val="clear" w:color="auto" w:fill="FFFFFF"/>
        <w:jc w:val="both"/>
        <w:textAlignment w:val="baseline"/>
        <w:rPr>
          <w:color w:val="000000"/>
        </w:rPr>
      </w:pPr>
      <w:r w:rsidRPr="00715D01">
        <w:rPr>
          <w:color w:val="000000"/>
        </w:rPr>
        <w:t>3.14.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51746C" w:rsidRPr="00715D01" w:rsidRDefault="0051746C" w:rsidP="00051441">
      <w:pPr>
        <w:shd w:val="clear" w:color="auto" w:fill="FFFFFF"/>
        <w:jc w:val="both"/>
        <w:textAlignment w:val="baseline"/>
        <w:rPr>
          <w:color w:val="000000"/>
        </w:rPr>
      </w:pPr>
      <w:r w:rsidRPr="00715D01">
        <w:rPr>
          <w:color w:val="000000"/>
        </w:rPr>
        <w:t>3.15. Аттестацию в целях подтверждения соответствия занимаемой должности не проходят следующие педагогические работники:</w:t>
      </w:r>
    </w:p>
    <w:p w:rsidR="0051746C" w:rsidRPr="00715D01" w:rsidRDefault="0051746C" w:rsidP="00051441">
      <w:pPr>
        <w:shd w:val="clear" w:color="auto" w:fill="FFFFFF"/>
        <w:ind w:firstLine="300"/>
        <w:jc w:val="both"/>
        <w:textAlignment w:val="baseline"/>
        <w:rPr>
          <w:color w:val="000000"/>
        </w:rPr>
      </w:pPr>
      <w:r w:rsidRPr="00715D01">
        <w:rPr>
          <w:color w:val="000000"/>
        </w:rPr>
        <w:t>а) педагогические работники, имеющие квалификационные категории;</w:t>
      </w:r>
    </w:p>
    <w:p w:rsidR="0051746C" w:rsidRPr="00715D01" w:rsidRDefault="0051746C" w:rsidP="00051441">
      <w:pPr>
        <w:shd w:val="clear" w:color="auto" w:fill="FFFFFF"/>
        <w:ind w:firstLine="300"/>
        <w:jc w:val="both"/>
        <w:textAlignment w:val="baseline"/>
        <w:rPr>
          <w:color w:val="000000"/>
        </w:rPr>
      </w:pPr>
      <w:proofErr w:type="gramStart"/>
      <w:r w:rsidRPr="00715D01">
        <w:rPr>
          <w:color w:val="000000"/>
        </w:rPr>
        <w:t>б) проработавшие в занимаемой должности менее двух лет в организации, в которой проводится аттестация;</w:t>
      </w:r>
      <w:proofErr w:type="gramEnd"/>
    </w:p>
    <w:p w:rsidR="0051746C" w:rsidRPr="00715D01" w:rsidRDefault="0051746C" w:rsidP="00051441">
      <w:pPr>
        <w:shd w:val="clear" w:color="auto" w:fill="FFFFFF"/>
        <w:ind w:firstLine="300"/>
        <w:jc w:val="both"/>
        <w:textAlignment w:val="baseline"/>
        <w:rPr>
          <w:color w:val="000000"/>
        </w:rPr>
      </w:pPr>
      <w:r w:rsidRPr="00715D01">
        <w:rPr>
          <w:color w:val="000000"/>
        </w:rPr>
        <w:t>в) беременные женщины;</w:t>
      </w:r>
    </w:p>
    <w:p w:rsidR="0051746C" w:rsidRPr="00715D01" w:rsidRDefault="0051746C" w:rsidP="00051441">
      <w:pPr>
        <w:shd w:val="clear" w:color="auto" w:fill="FFFFFF"/>
        <w:ind w:firstLine="300"/>
        <w:jc w:val="both"/>
        <w:textAlignment w:val="baseline"/>
        <w:rPr>
          <w:color w:val="000000"/>
        </w:rPr>
      </w:pPr>
      <w:r w:rsidRPr="00715D01">
        <w:rPr>
          <w:color w:val="000000"/>
        </w:rPr>
        <w:t>г) женщины, находящиеся в отпуске по беременности и родам;</w:t>
      </w:r>
    </w:p>
    <w:p w:rsidR="0051746C" w:rsidRPr="00715D01" w:rsidRDefault="0051746C" w:rsidP="00051441">
      <w:pPr>
        <w:shd w:val="clear" w:color="auto" w:fill="FFFFFF"/>
        <w:ind w:firstLine="300"/>
        <w:jc w:val="both"/>
        <w:textAlignment w:val="baseline"/>
        <w:rPr>
          <w:color w:val="000000"/>
        </w:rPr>
      </w:pPr>
      <w:r w:rsidRPr="00715D01">
        <w:rPr>
          <w:color w:val="000000"/>
        </w:rPr>
        <w:t>д) лица, находящиеся в отпуске по уходу за ребенком до достижения им возраста трех лет;</w:t>
      </w:r>
    </w:p>
    <w:p w:rsidR="0051746C" w:rsidRPr="00715D01" w:rsidRDefault="0051746C" w:rsidP="00051441">
      <w:pPr>
        <w:shd w:val="clear" w:color="auto" w:fill="FFFFFF"/>
        <w:ind w:firstLine="300"/>
        <w:jc w:val="both"/>
        <w:textAlignment w:val="baseline"/>
        <w:rPr>
          <w:color w:val="000000"/>
        </w:rPr>
      </w:pPr>
      <w:proofErr w:type="gramStart"/>
      <w:r w:rsidRPr="00715D01">
        <w:rPr>
          <w:color w:val="000000"/>
        </w:rPr>
        <w:t>е) отсутствовавшие на рабочем месте более четырех месяцев подряд в связи с заболеванием.</w:t>
      </w:r>
      <w:proofErr w:type="gramEnd"/>
    </w:p>
    <w:p w:rsidR="0051746C" w:rsidRPr="00715D01" w:rsidRDefault="0051746C" w:rsidP="00051441">
      <w:pPr>
        <w:shd w:val="clear" w:color="auto" w:fill="FFFFFF"/>
        <w:ind w:firstLine="300"/>
        <w:jc w:val="both"/>
        <w:textAlignment w:val="baseline"/>
        <w:rPr>
          <w:color w:val="000000"/>
        </w:rPr>
      </w:pPr>
      <w:r w:rsidRPr="00715D01">
        <w:rPr>
          <w:color w:val="000000"/>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51746C" w:rsidRPr="00715D01" w:rsidRDefault="0051746C" w:rsidP="00051441">
      <w:pPr>
        <w:shd w:val="clear" w:color="auto" w:fill="FFFFFF"/>
        <w:ind w:firstLine="300"/>
        <w:jc w:val="both"/>
        <w:textAlignment w:val="baseline"/>
        <w:rPr>
          <w:color w:val="000000"/>
        </w:rPr>
      </w:pPr>
      <w:r w:rsidRPr="00715D01">
        <w:rPr>
          <w:color w:val="000000"/>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51746C" w:rsidRPr="00715D01" w:rsidRDefault="0051746C" w:rsidP="00051441">
      <w:pPr>
        <w:shd w:val="clear" w:color="auto" w:fill="FFFFFF"/>
        <w:jc w:val="both"/>
        <w:textAlignment w:val="baseline"/>
        <w:rPr>
          <w:color w:val="000000"/>
        </w:rPr>
      </w:pPr>
      <w:r w:rsidRPr="00715D01">
        <w:rPr>
          <w:color w:val="000000"/>
        </w:rPr>
        <w:t xml:space="preserve">3.16. </w:t>
      </w:r>
      <w:proofErr w:type="gramStart"/>
      <w:r w:rsidRPr="00715D01">
        <w:rPr>
          <w:color w:val="000000"/>
        </w:rPr>
        <w:t>Аттестационная комиссия ОУ</w:t>
      </w:r>
      <w:r w:rsidR="00F44A35" w:rsidRPr="00715D01">
        <w:rPr>
          <w:color w:val="000000"/>
        </w:rPr>
        <w:t xml:space="preserve"> дает рекомендации </w:t>
      </w:r>
      <w:r w:rsidR="00051441" w:rsidRPr="00715D01">
        <w:rPr>
          <w:color w:val="000000"/>
        </w:rPr>
        <w:t>директору</w:t>
      </w:r>
      <w:r w:rsidR="00F44A35" w:rsidRPr="00715D01">
        <w:rPr>
          <w:color w:val="000000"/>
        </w:rPr>
        <w:t xml:space="preserve"> </w:t>
      </w:r>
      <w:r w:rsidRPr="00715D01">
        <w:rPr>
          <w:color w:val="000000"/>
        </w:rPr>
        <w:t>ОУ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715D01">
        <w:rPr>
          <w:color w:val="000000"/>
        </w:rPr>
        <w:t xml:space="preserve"> возложенные на них должностные обязанности.</w:t>
      </w:r>
    </w:p>
    <w:p w:rsidR="0051746C" w:rsidRPr="00715D01" w:rsidRDefault="0051746C" w:rsidP="00051441">
      <w:pPr>
        <w:jc w:val="both"/>
      </w:pPr>
      <w:r w:rsidRPr="00715D01">
        <w:rPr>
          <w:b/>
          <w:bCs/>
          <w:color w:val="000000"/>
          <w:bdr w:val="none" w:sz="0" w:space="0" w:color="auto" w:frame="1"/>
        </w:rPr>
        <w:t>I</w:t>
      </w:r>
      <w:r w:rsidRPr="00715D01">
        <w:rPr>
          <w:b/>
          <w:bCs/>
          <w:color w:val="000000"/>
          <w:bdr w:val="none" w:sz="0" w:space="0" w:color="auto" w:frame="1"/>
          <w:lang w:val="en-US"/>
        </w:rPr>
        <w:t>V</w:t>
      </w:r>
      <w:r w:rsidRPr="00715D01">
        <w:rPr>
          <w:b/>
          <w:bCs/>
          <w:color w:val="000000"/>
          <w:bdr w:val="none" w:sz="0" w:space="0" w:color="auto" w:frame="1"/>
        </w:rPr>
        <w:t>. Порядок обжалования решений аттестационной комиссии</w:t>
      </w:r>
    </w:p>
    <w:p w:rsidR="0051746C" w:rsidRPr="00715D01" w:rsidRDefault="0051746C" w:rsidP="00051441">
      <w:pPr>
        <w:jc w:val="both"/>
        <w:rPr>
          <w:color w:val="000000"/>
        </w:rPr>
      </w:pPr>
      <w:r w:rsidRPr="00715D01">
        <w:rPr>
          <w:color w:val="000000"/>
        </w:rPr>
        <w:t xml:space="preserve">Результаты аттестации в части нарушения процедуры педагогический работник вправе обжаловать, направив жалобу </w:t>
      </w:r>
      <w:r w:rsidR="003D6665">
        <w:rPr>
          <w:color w:val="000000"/>
        </w:rPr>
        <w:t>директору ГБОУ «Специальная школа-интернат г. Грязи»</w:t>
      </w:r>
      <w:r w:rsidRPr="00715D01">
        <w:rPr>
          <w:color w:val="000000"/>
        </w:rPr>
        <w:t>.</w:t>
      </w:r>
    </w:p>
    <w:p w:rsidR="00F44A35" w:rsidRPr="00715D01" w:rsidRDefault="00F44A35" w:rsidP="00051441">
      <w:pPr>
        <w:jc w:val="both"/>
        <w:rPr>
          <w:color w:val="000000"/>
        </w:rPr>
      </w:pPr>
    </w:p>
    <w:p w:rsidR="00F44A35" w:rsidRPr="00715D01" w:rsidRDefault="00F44A35" w:rsidP="00051441">
      <w:pPr>
        <w:jc w:val="both"/>
        <w:rPr>
          <w:color w:val="000000"/>
        </w:rPr>
      </w:pPr>
    </w:p>
    <w:p w:rsidR="00F44A35" w:rsidRPr="00715D01" w:rsidRDefault="00F44A35" w:rsidP="00051441">
      <w:pPr>
        <w:jc w:val="both"/>
        <w:rPr>
          <w:color w:val="000000"/>
        </w:rPr>
      </w:pPr>
    </w:p>
    <w:p w:rsidR="00715D01" w:rsidRPr="00715D01" w:rsidRDefault="00715D01" w:rsidP="003D6665">
      <w:pPr>
        <w:shd w:val="clear" w:color="auto" w:fill="FFFFFF"/>
        <w:textAlignment w:val="baseline"/>
        <w:rPr>
          <w:i/>
          <w:color w:val="000000"/>
        </w:rPr>
      </w:pPr>
    </w:p>
    <w:p w:rsidR="0051746C" w:rsidRPr="00715D01" w:rsidRDefault="0051746C" w:rsidP="00051441">
      <w:pPr>
        <w:shd w:val="clear" w:color="auto" w:fill="FFFFFF"/>
        <w:ind w:firstLine="225"/>
        <w:jc w:val="center"/>
        <w:rPr>
          <w:b/>
          <w:color w:val="000000"/>
        </w:rPr>
      </w:pPr>
      <w:r w:rsidRPr="00715D01">
        <w:rPr>
          <w:b/>
          <w:color w:val="000000"/>
        </w:rPr>
        <w:t>Положение</w:t>
      </w:r>
    </w:p>
    <w:p w:rsidR="0051746C" w:rsidRPr="003D6665" w:rsidRDefault="0051746C" w:rsidP="00051441">
      <w:pPr>
        <w:shd w:val="clear" w:color="auto" w:fill="FFFFFF"/>
        <w:ind w:firstLine="225"/>
        <w:jc w:val="center"/>
        <w:rPr>
          <w:b/>
        </w:rPr>
      </w:pPr>
      <w:r w:rsidRPr="003D6665">
        <w:rPr>
          <w:b/>
          <w:color w:val="000000"/>
        </w:rPr>
        <w:t>об аттестационной комиссии</w:t>
      </w:r>
      <w:r w:rsidRPr="003D6665">
        <w:rPr>
          <w:b/>
        </w:rPr>
        <w:t xml:space="preserve"> </w:t>
      </w:r>
      <w:r w:rsidR="003D6665" w:rsidRPr="003D6665">
        <w:rPr>
          <w:b/>
          <w:color w:val="000000"/>
        </w:rPr>
        <w:t>ГБОУ «Специальная школа-интернат г. Грязи».</w:t>
      </w:r>
    </w:p>
    <w:p w:rsidR="0051746C" w:rsidRPr="00715D01" w:rsidRDefault="0051746C" w:rsidP="00051441">
      <w:pPr>
        <w:shd w:val="clear" w:color="auto" w:fill="FFFFFF"/>
        <w:ind w:firstLine="225"/>
        <w:jc w:val="center"/>
        <w:rPr>
          <w:b/>
          <w:color w:val="000000"/>
        </w:rPr>
      </w:pPr>
    </w:p>
    <w:p w:rsidR="0051746C" w:rsidRPr="00715D01" w:rsidRDefault="0051746C" w:rsidP="00051441">
      <w:pPr>
        <w:pStyle w:val="1"/>
        <w:numPr>
          <w:ilvl w:val="0"/>
          <w:numId w:val="3"/>
        </w:numPr>
        <w:shd w:val="clear" w:color="auto" w:fill="FFFFFF"/>
        <w:tabs>
          <w:tab w:val="left" w:pos="851"/>
        </w:tabs>
        <w:spacing w:after="0" w:line="240" w:lineRule="auto"/>
        <w:jc w:val="both"/>
        <w:rPr>
          <w:rFonts w:ascii="Times New Roman" w:hAnsi="Times New Roman"/>
          <w:b/>
          <w:color w:val="000000"/>
          <w:sz w:val="24"/>
          <w:szCs w:val="24"/>
          <w:lang w:eastAsia="ru-RU"/>
        </w:rPr>
      </w:pPr>
      <w:r w:rsidRPr="00715D01">
        <w:rPr>
          <w:rFonts w:ascii="Times New Roman" w:hAnsi="Times New Roman"/>
          <w:b/>
          <w:color w:val="000000"/>
          <w:sz w:val="24"/>
          <w:szCs w:val="24"/>
          <w:lang w:eastAsia="ru-RU"/>
        </w:rPr>
        <w:t>Общие положения</w:t>
      </w:r>
    </w:p>
    <w:p w:rsidR="0051746C" w:rsidRPr="00715D01" w:rsidRDefault="0051746C" w:rsidP="00051441">
      <w:pPr>
        <w:shd w:val="clear" w:color="auto" w:fill="FFFFFF"/>
        <w:jc w:val="both"/>
        <w:textAlignment w:val="baseline"/>
        <w:outlineLvl w:val="1"/>
        <w:rPr>
          <w:bCs/>
          <w:color w:val="000000"/>
        </w:rPr>
      </w:pPr>
      <w:r w:rsidRPr="00715D01">
        <w:rPr>
          <w:color w:val="000000"/>
        </w:rPr>
        <w:lastRenderedPageBreak/>
        <w:t xml:space="preserve">1.1. </w:t>
      </w:r>
      <w:proofErr w:type="gramStart"/>
      <w:r w:rsidRPr="00715D01">
        <w:rPr>
          <w:color w:val="000000"/>
        </w:rPr>
        <w:t xml:space="preserve">Аттестационная комиссия </w:t>
      </w:r>
      <w:r w:rsidR="003D6665">
        <w:rPr>
          <w:color w:val="000000"/>
        </w:rPr>
        <w:t>ГБОУ «Специальная школа-интернат г. Грязи»</w:t>
      </w:r>
      <w:r w:rsidR="003D6665" w:rsidRPr="00715D01">
        <w:rPr>
          <w:color w:val="000000"/>
        </w:rPr>
        <w:t xml:space="preserve"> </w:t>
      </w:r>
      <w:r w:rsidRPr="00715D01">
        <w:rPr>
          <w:color w:val="000000"/>
        </w:rPr>
        <w:t xml:space="preserve">(далее – аттестационная комиссия) в своей работе руководствуется приказом Министерства здравоохранения и социального развития РФ от 26 августа </w:t>
      </w:r>
      <w:smartTag w:uri="urn:schemas-microsoft-com:office:smarttags" w:element="metricconverter">
        <w:smartTagPr>
          <w:attr w:name="ProductID" w:val="2010 г"/>
        </w:smartTagPr>
        <w:r w:rsidRPr="00715D01">
          <w:rPr>
            <w:color w:val="000000"/>
          </w:rPr>
          <w:t>2010 г</w:t>
        </w:r>
      </w:smartTag>
      <w:r w:rsidRPr="00715D01">
        <w:rPr>
          <w:color w:val="000000"/>
        </w:rPr>
        <w:t>.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Приказом Министерства образования и науки Российской Федерации от 07 апреля 2014 г. №276 «Об утверждении порядка проведения</w:t>
      </w:r>
      <w:proofErr w:type="gramEnd"/>
      <w:r w:rsidRPr="00715D01">
        <w:rPr>
          <w:color w:val="000000"/>
        </w:rPr>
        <w:t xml:space="preserve"> аттестации педагогических работников организаций, осуществляющих образовательную деятельность»,</w:t>
      </w:r>
      <w:r w:rsidRPr="00715D01">
        <w:rPr>
          <w:b/>
          <w:bCs/>
          <w:color w:val="0059AA"/>
          <w:bdr w:val="none" w:sz="0" w:space="0" w:color="auto" w:frame="1"/>
        </w:rPr>
        <w:t> </w:t>
      </w:r>
      <w:r w:rsidRPr="00715D01">
        <w:rPr>
          <w:bCs/>
          <w:bdr w:val="none" w:sz="0" w:space="0" w:color="auto" w:frame="1"/>
        </w:rPr>
        <w:t>нормативными правовыми актами</w:t>
      </w:r>
      <w:r w:rsidRPr="00715D01">
        <w:rPr>
          <w:bCs/>
          <w:color w:val="000000"/>
        </w:rPr>
        <w:t xml:space="preserve"> </w:t>
      </w:r>
      <w:r w:rsidR="003D6665">
        <w:rPr>
          <w:color w:val="000000"/>
        </w:rPr>
        <w:t>ГБОУ «Специальная школа-интернат г. Грязи»</w:t>
      </w:r>
      <w:r w:rsidRPr="00715D01">
        <w:rPr>
          <w:bCs/>
          <w:color w:val="000000"/>
        </w:rPr>
        <w:t>, регламентирующими аттестацию педагогических работников на соответствие занимаемой должности (далее – аттестация), настоящим Положением.</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1.2. Основными принципами работы аттестационной комиссии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1.3. Аттестационная комиссия формируется для проведения аттестации с целью установления соответствия занимаемой должности педагогических работников.</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1.4. Решение аттестационной комиссии является действительным на всей территории Российской Федерации  в течение пяти лет с момента принятия решения.</w:t>
      </w:r>
    </w:p>
    <w:p w:rsidR="0051746C" w:rsidRPr="00715D01" w:rsidRDefault="0051746C" w:rsidP="00051441">
      <w:pPr>
        <w:pStyle w:val="1"/>
        <w:numPr>
          <w:ilvl w:val="0"/>
          <w:numId w:val="3"/>
        </w:numPr>
        <w:shd w:val="clear" w:color="auto" w:fill="FFFFFF"/>
        <w:tabs>
          <w:tab w:val="left" w:pos="426"/>
          <w:tab w:val="left" w:pos="567"/>
        </w:tabs>
        <w:spacing w:after="0" w:line="240" w:lineRule="auto"/>
        <w:ind w:left="426" w:hanging="153"/>
        <w:jc w:val="both"/>
        <w:rPr>
          <w:rFonts w:ascii="Times New Roman" w:hAnsi="Times New Roman"/>
          <w:b/>
          <w:color w:val="000000"/>
          <w:sz w:val="24"/>
          <w:szCs w:val="24"/>
          <w:lang w:eastAsia="ru-RU"/>
        </w:rPr>
      </w:pPr>
      <w:r w:rsidRPr="00715D01">
        <w:rPr>
          <w:rFonts w:ascii="Times New Roman" w:hAnsi="Times New Roman"/>
          <w:b/>
          <w:color w:val="000000"/>
          <w:sz w:val="24"/>
          <w:szCs w:val="24"/>
          <w:lang w:eastAsia="ru-RU"/>
        </w:rPr>
        <w:t xml:space="preserve">Структура и </w:t>
      </w:r>
      <w:r w:rsidR="00051441" w:rsidRPr="00715D01">
        <w:rPr>
          <w:rFonts w:ascii="Times New Roman" w:hAnsi="Times New Roman"/>
          <w:b/>
          <w:color w:val="000000"/>
          <w:sz w:val="24"/>
          <w:szCs w:val="24"/>
          <w:lang w:eastAsia="ru-RU"/>
        </w:rPr>
        <w:t xml:space="preserve">состав аттестационной комиссии </w:t>
      </w:r>
      <w:r w:rsidRPr="00715D01">
        <w:rPr>
          <w:rFonts w:ascii="Times New Roman" w:hAnsi="Times New Roman"/>
          <w:b/>
          <w:color w:val="000000"/>
          <w:sz w:val="24"/>
          <w:szCs w:val="24"/>
          <w:lang w:eastAsia="ru-RU"/>
        </w:rPr>
        <w:t>ОУ</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2.1. Аттестационная комиссия имеет следующую структуру:</w:t>
      </w:r>
    </w:p>
    <w:p w:rsidR="0051746C" w:rsidRPr="00715D01" w:rsidRDefault="0051746C" w:rsidP="00051441">
      <w:pPr>
        <w:pStyle w:val="1"/>
        <w:numPr>
          <w:ilvl w:val="0"/>
          <w:numId w:val="4"/>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председатель аттестационной комиссии;</w:t>
      </w:r>
    </w:p>
    <w:p w:rsidR="0051746C" w:rsidRPr="00715D01" w:rsidRDefault="0051746C" w:rsidP="00051441">
      <w:pPr>
        <w:pStyle w:val="1"/>
        <w:numPr>
          <w:ilvl w:val="0"/>
          <w:numId w:val="4"/>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заместитель председателя;</w:t>
      </w:r>
    </w:p>
    <w:p w:rsidR="0051746C" w:rsidRPr="00715D01" w:rsidRDefault="0051746C" w:rsidP="00051441">
      <w:pPr>
        <w:pStyle w:val="1"/>
        <w:numPr>
          <w:ilvl w:val="0"/>
          <w:numId w:val="4"/>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секретарь;</w:t>
      </w:r>
    </w:p>
    <w:p w:rsidR="0051746C" w:rsidRPr="00715D01" w:rsidRDefault="0051746C" w:rsidP="00051441">
      <w:pPr>
        <w:pStyle w:val="1"/>
        <w:numPr>
          <w:ilvl w:val="0"/>
          <w:numId w:val="4"/>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 xml:space="preserve">члены комиссии, </w:t>
      </w:r>
      <w:r w:rsidRPr="00715D01">
        <w:rPr>
          <w:rFonts w:ascii="Times New Roman" w:hAnsi="Times New Roman"/>
          <w:sz w:val="24"/>
          <w:szCs w:val="24"/>
        </w:rPr>
        <w:t>в том числе представитель Совета трудового коллектива, представитель Совета родителей</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 xml:space="preserve">2.2. Аттестационная комиссия формируется из числа педагогических работников </w:t>
      </w:r>
      <w:r w:rsidR="003D6665" w:rsidRPr="003D6665">
        <w:rPr>
          <w:rFonts w:ascii="Times New Roman" w:hAnsi="Times New Roman"/>
          <w:color w:val="000000"/>
          <w:sz w:val="24"/>
          <w:szCs w:val="24"/>
          <w:lang w:eastAsia="ru-RU"/>
        </w:rPr>
        <w:t>ГБОУ «Специальная школа-интернат г. Грязи»</w:t>
      </w:r>
      <w:r w:rsidRPr="00715D01">
        <w:rPr>
          <w:rFonts w:ascii="Times New Roman" w:hAnsi="Times New Roman"/>
          <w:color w:val="000000"/>
          <w:sz w:val="24"/>
          <w:szCs w:val="24"/>
          <w:lang w:eastAsia="ru-RU"/>
        </w:rPr>
        <w:t xml:space="preserve">.  </w:t>
      </w:r>
      <w:r w:rsidR="003D6665">
        <w:rPr>
          <w:rFonts w:ascii="Times New Roman" w:hAnsi="Times New Roman"/>
          <w:color w:val="000000"/>
          <w:sz w:val="24"/>
          <w:szCs w:val="24"/>
          <w:lang w:eastAsia="ru-RU"/>
        </w:rPr>
        <w:t xml:space="preserve">Директор </w:t>
      </w:r>
      <w:r w:rsidR="003D6665" w:rsidRPr="003D6665">
        <w:rPr>
          <w:rFonts w:ascii="Times New Roman" w:hAnsi="Times New Roman"/>
          <w:color w:val="000000"/>
          <w:sz w:val="24"/>
          <w:szCs w:val="24"/>
          <w:lang w:eastAsia="ru-RU"/>
        </w:rPr>
        <w:t>ГБОУ «Специальная школа-интернат г. Грязи»</w:t>
      </w:r>
      <w:r w:rsidRPr="00715D01">
        <w:rPr>
          <w:rFonts w:ascii="Times New Roman" w:hAnsi="Times New Roman"/>
          <w:color w:val="000000"/>
          <w:sz w:val="24"/>
          <w:szCs w:val="24"/>
          <w:lang w:eastAsia="ru-RU"/>
        </w:rPr>
        <w:t xml:space="preserve"> не может являться председателем аттестационной комиссии.</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2.3.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2.4. Численный состав аттестационной комиссии – не менее 5 человек.</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 xml:space="preserve">2.5. Персональный состав аттестационной комиссии утверждается приказом </w:t>
      </w:r>
      <w:r w:rsidR="00051441" w:rsidRPr="00715D01">
        <w:rPr>
          <w:rFonts w:ascii="Times New Roman" w:hAnsi="Times New Roman"/>
          <w:color w:val="000000"/>
          <w:sz w:val="24"/>
          <w:szCs w:val="24"/>
          <w:lang w:eastAsia="ru-RU"/>
        </w:rPr>
        <w:t xml:space="preserve">директора </w:t>
      </w:r>
      <w:r w:rsidR="003D6665" w:rsidRPr="003D6665">
        <w:rPr>
          <w:rFonts w:ascii="Times New Roman" w:hAnsi="Times New Roman"/>
          <w:color w:val="000000"/>
          <w:sz w:val="24"/>
          <w:szCs w:val="24"/>
          <w:lang w:eastAsia="ru-RU"/>
        </w:rPr>
        <w:t>ГБОУ «Специальная школа-интернат г. Грязи»</w:t>
      </w:r>
      <w:r w:rsidRPr="00715D01">
        <w:rPr>
          <w:rFonts w:ascii="Times New Roman" w:hAnsi="Times New Roman"/>
          <w:color w:val="000000"/>
          <w:sz w:val="24"/>
          <w:szCs w:val="24"/>
          <w:lang w:eastAsia="ru-RU"/>
        </w:rPr>
        <w:t>.</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2.6. Полномочия отдельных членов аттестационной комиссии могут быть досрочно п</w:t>
      </w:r>
      <w:r w:rsidR="00051441" w:rsidRPr="00715D01">
        <w:rPr>
          <w:rFonts w:ascii="Times New Roman" w:hAnsi="Times New Roman"/>
          <w:color w:val="000000"/>
          <w:sz w:val="24"/>
          <w:szCs w:val="24"/>
          <w:lang w:eastAsia="ru-RU"/>
        </w:rPr>
        <w:t xml:space="preserve">рекращены приказом директора </w:t>
      </w:r>
      <w:r w:rsidRPr="00715D01">
        <w:rPr>
          <w:rFonts w:ascii="Times New Roman" w:hAnsi="Times New Roman"/>
          <w:color w:val="000000"/>
          <w:sz w:val="24"/>
          <w:szCs w:val="24"/>
          <w:lang w:eastAsia="ru-RU"/>
        </w:rPr>
        <w:t>ОУ по следующим основаниям:</w:t>
      </w:r>
    </w:p>
    <w:p w:rsidR="0051746C" w:rsidRPr="00715D01" w:rsidRDefault="0051746C" w:rsidP="00051441">
      <w:pPr>
        <w:pStyle w:val="1"/>
        <w:numPr>
          <w:ilvl w:val="0"/>
          <w:numId w:val="5"/>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невозможность выполнения обязанностей по состоянию здоровья;</w:t>
      </w:r>
    </w:p>
    <w:p w:rsidR="0051746C" w:rsidRPr="00715D01" w:rsidRDefault="0051746C" w:rsidP="00051441">
      <w:pPr>
        <w:pStyle w:val="1"/>
        <w:numPr>
          <w:ilvl w:val="0"/>
          <w:numId w:val="5"/>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увольнение члена аттестационной комиссии;</w:t>
      </w:r>
    </w:p>
    <w:p w:rsidR="0051746C" w:rsidRPr="00715D01" w:rsidRDefault="0051746C" w:rsidP="00051441">
      <w:pPr>
        <w:pStyle w:val="1"/>
        <w:numPr>
          <w:ilvl w:val="0"/>
          <w:numId w:val="5"/>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неисполнение или ненадлежащее исполнение обязанностей члена аттестационной комиссии.</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2.7. Председатель аттестационной комиссии:</w:t>
      </w:r>
    </w:p>
    <w:p w:rsidR="0051746C" w:rsidRPr="00715D01" w:rsidRDefault="0051746C" w:rsidP="00051441">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руководит деятельностью аттестационной комиссии;</w:t>
      </w:r>
    </w:p>
    <w:p w:rsidR="0051746C" w:rsidRPr="00715D01" w:rsidRDefault="0051746C" w:rsidP="00051441">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проводит заседания аттестационной комиссии;</w:t>
      </w:r>
    </w:p>
    <w:p w:rsidR="0051746C" w:rsidRPr="00715D01" w:rsidRDefault="0051746C" w:rsidP="00051441">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распределяет обязанности между членами аттестационной комиссии;</w:t>
      </w:r>
    </w:p>
    <w:p w:rsidR="0051746C" w:rsidRPr="00715D01" w:rsidRDefault="0051746C" w:rsidP="00051441">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подписывает протоколы, выписки из протоколов;</w:t>
      </w:r>
    </w:p>
    <w:p w:rsidR="0051746C" w:rsidRPr="00715D01" w:rsidRDefault="0051746C" w:rsidP="00051441">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контролирует хранение и учет документов по аттестации педагогических работников;</w:t>
      </w:r>
    </w:p>
    <w:p w:rsidR="0051746C" w:rsidRPr="00715D01" w:rsidRDefault="0051746C" w:rsidP="00051441">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рассматривает обращения и жалобы педагогических работников, связанные с вопросами их аттестации.</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2.8. Заместитель аттестационной комиссии:</w:t>
      </w:r>
    </w:p>
    <w:p w:rsidR="0051746C" w:rsidRPr="00715D01" w:rsidRDefault="0051746C" w:rsidP="00051441">
      <w:pPr>
        <w:pStyle w:val="1"/>
        <w:numPr>
          <w:ilvl w:val="0"/>
          <w:numId w:val="7"/>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исполняет обязанности председателя в его отсутствие (отпуск, командировка и т.п.);</w:t>
      </w:r>
    </w:p>
    <w:p w:rsidR="0051746C" w:rsidRPr="00715D01" w:rsidRDefault="0051746C" w:rsidP="00051441">
      <w:pPr>
        <w:pStyle w:val="1"/>
        <w:numPr>
          <w:ilvl w:val="0"/>
          <w:numId w:val="7"/>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участвует в работе аттестационной комиссии;</w:t>
      </w:r>
    </w:p>
    <w:p w:rsidR="0051746C" w:rsidRPr="00715D01" w:rsidRDefault="0051746C" w:rsidP="00051441">
      <w:pPr>
        <w:pStyle w:val="1"/>
        <w:numPr>
          <w:ilvl w:val="0"/>
          <w:numId w:val="7"/>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проводит консультации для педагогических работников;</w:t>
      </w:r>
    </w:p>
    <w:p w:rsidR="0051746C" w:rsidRPr="00715D01" w:rsidRDefault="0051746C" w:rsidP="00051441">
      <w:pPr>
        <w:pStyle w:val="1"/>
        <w:numPr>
          <w:ilvl w:val="0"/>
          <w:numId w:val="7"/>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рассматривает обращения и жалобы педагогических работников, связанные с вопросами их аттестации.</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lastRenderedPageBreak/>
        <w:t>2.9. Секретарь аттестационной комиссии:</w:t>
      </w:r>
    </w:p>
    <w:p w:rsidR="0051746C" w:rsidRPr="00715D01" w:rsidRDefault="0051746C" w:rsidP="00051441">
      <w:pPr>
        <w:pStyle w:val="1"/>
        <w:numPr>
          <w:ilvl w:val="0"/>
          <w:numId w:val="8"/>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подчиняется непосредственно председателю аттестационной комиссии;</w:t>
      </w:r>
    </w:p>
    <w:p w:rsidR="0051746C" w:rsidRPr="00715D01" w:rsidRDefault="0051746C" w:rsidP="00051441">
      <w:pPr>
        <w:pStyle w:val="1"/>
        <w:numPr>
          <w:ilvl w:val="0"/>
          <w:numId w:val="8"/>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осуществляет регистрацию документов, аттестационных дел;</w:t>
      </w:r>
    </w:p>
    <w:p w:rsidR="0051746C" w:rsidRPr="00715D01" w:rsidRDefault="0051746C" w:rsidP="00051441">
      <w:pPr>
        <w:pStyle w:val="1"/>
        <w:numPr>
          <w:ilvl w:val="0"/>
          <w:numId w:val="8"/>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ведет и оформляет протоколы заседаний аттестационной комиссии;</w:t>
      </w:r>
    </w:p>
    <w:p w:rsidR="0051746C" w:rsidRPr="00715D01" w:rsidRDefault="0051746C" w:rsidP="00051441">
      <w:pPr>
        <w:pStyle w:val="1"/>
        <w:numPr>
          <w:ilvl w:val="0"/>
          <w:numId w:val="8"/>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обеспечивает оформление аттестационных листов педагогических работников;</w:t>
      </w:r>
    </w:p>
    <w:p w:rsidR="0051746C" w:rsidRPr="00715D01" w:rsidRDefault="0051746C" w:rsidP="00051441">
      <w:pPr>
        <w:pStyle w:val="1"/>
        <w:numPr>
          <w:ilvl w:val="0"/>
          <w:numId w:val="8"/>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участвует в решении споров и конфликтных ситуаций, связанных с аттестацией педагогических работников;</w:t>
      </w:r>
    </w:p>
    <w:p w:rsidR="0051746C" w:rsidRPr="00715D01" w:rsidRDefault="0051746C" w:rsidP="00051441">
      <w:pPr>
        <w:pStyle w:val="1"/>
        <w:numPr>
          <w:ilvl w:val="0"/>
          <w:numId w:val="8"/>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подписывает протоколы заседаний аттестационной комиссии, аттестационные листы.</w:t>
      </w:r>
    </w:p>
    <w:p w:rsidR="0051746C" w:rsidRPr="00715D01" w:rsidRDefault="0051746C" w:rsidP="00051441">
      <w:pPr>
        <w:pStyle w:val="1"/>
        <w:shd w:val="clear" w:color="auto" w:fill="FFFFFF"/>
        <w:tabs>
          <w:tab w:val="left" w:pos="993"/>
        </w:tabs>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2.10. Члены аттестационной комиссии:</w:t>
      </w:r>
    </w:p>
    <w:p w:rsidR="0051746C" w:rsidRPr="00715D01" w:rsidRDefault="0051746C" w:rsidP="00051441">
      <w:pPr>
        <w:pStyle w:val="1"/>
        <w:numPr>
          <w:ilvl w:val="0"/>
          <w:numId w:val="9"/>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участвуют в работе аттестационной комиссии;</w:t>
      </w:r>
    </w:p>
    <w:p w:rsidR="0051746C" w:rsidRPr="00715D01" w:rsidRDefault="0051746C" w:rsidP="00051441">
      <w:pPr>
        <w:pStyle w:val="1"/>
        <w:numPr>
          <w:ilvl w:val="0"/>
          <w:numId w:val="9"/>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обеспечивают выполнение организационных функций по аттест</w:t>
      </w:r>
      <w:r w:rsidR="00051441" w:rsidRPr="00715D01">
        <w:rPr>
          <w:rFonts w:ascii="Times New Roman" w:hAnsi="Times New Roman"/>
          <w:color w:val="000000"/>
          <w:sz w:val="24"/>
          <w:szCs w:val="24"/>
          <w:lang w:eastAsia="ru-RU"/>
        </w:rPr>
        <w:t xml:space="preserve">ации педагогических работников </w:t>
      </w:r>
      <w:r w:rsidRPr="00715D01">
        <w:rPr>
          <w:rFonts w:ascii="Times New Roman" w:hAnsi="Times New Roman"/>
          <w:color w:val="000000"/>
          <w:sz w:val="24"/>
          <w:szCs w:val="24"/>
          <w:lang w:eastAsia="ru-RU"/>
        </w:rPr>
        <w:t>ОУ.</w:t>
      </w:r>
    </w:p>
    <w:p w:rsidR="0051746C" w:rsidRPr="00715D01" w:rsidRDefault="0051746C" w:rsidP="00051441">
      <w:pPr>
        <w:pStyle w:val="1"/>
        <w:numPr>
          <w:ilvl w:val="0"/>
          <w:numId w:val="3"/>
        </w:numPr>
        <w:shd w:val="clear" w:color="auto" w:fill="FFFFFF"/>
        <w:tabs>
          <w:tab w:val="left" w:pos="426"/>
          <w:tab w:val="left" w:pos="567"/>
        </w:tabs>
        <w:spacing w:after="0" w:line="240" w:lineRule="auto"/>
        <w:ind w:left="426" w:hanging="153"/>
        <w:jc w:val="both"/>
        <w:rPr>
          <w:rFonts w:ascii="Times New Roman" w:hAnsi="Times New Roman"/>
          <w:b/>
          <w:color w:val="000000"/>
          <w:sz w:val="24"/>
          <w:szCs w:val="24"/>
          <w:lang w:eastAsia="ru-RU"/>
        </w:rPr>
      </w:pPr>
      <w:r w:rsidRPr="00715D01">
        <w:rPr>
          <w:rFonts w:ascii="Times New Roman" w:hAnsi="Times New Roman"/>
          <w:b/>
          <w:color w:val="000000"/>
          <w:sz w:val="24"/>
          <w:szCs w:val="24"/>
          <w:lang w:eastAsia="ru-RU"/>
        </w:rPr>
        <w:t xml:space="preserve">Регламент </w:t>
      </w:r>
      <w:r w:rsidR="00051441" w:rsidRPr="00715D01">
        <w:rPr>
          <w:rFonts w:ascii="Times New Roman" w:hAnsi="Times New Roman"/>
          <w:b/>
          <w:color w:val="000000"/>
          <w:sz w:val="24"/>
          <w:szCs w:val="24"/>
          <w:lang w:eastAsia="ru-RU"/>
        </w:rPr>
        <w:t xml:space="preserve">работы аттестационной комиссии </w:t>
      </w:r>
      <w:r w:rsidRPr="00715D01">
        <w:rPr>
          <w:rFonts w:ascii="Times New Roman" w:hAnsi="Times New Roman"/>
          <w:b/>
          <w:color w:val="000000"/>
          <w:sz w:val="24"/>
          <w:szCs w:val="24"/>
          <w:lang w:eastAsia="ru-RU"/>
        </w:rPr>
        <w:t>ОУ</w:t>
      </w:r>
    </w:p>
    <w:p w:rsidR="0051746C" w:rsidRPr="00715D01" w:rsidRDefault="0051746C" w:rsidP="00051441">
      <w:pPr>
        <w:pStyle w:val="1"/>
        <w:adjustRightInd w:val="0"/>
        <w:spacing w:after="0" w:line="240" w:lineRule="auto"/>
        <w:ind w:left="0"/>
        <w:jc w:val="both"/>
        <w:outlineLvl w:val="1"/>
        <w:rPr>
          <w:rFonts w:ascii="Times New Roman" w:hAnsi="Times New Roman"/>
          <w:color w:val="000000"/>
          <w:sz w:val="24"/>
          <w:szCs w:val="24"/>
          <w:lang w:eastAsia="ru-RU"/>
        </w:rPr>
      </w:pPr>
      <w:r w:rsidRPr="00715D01">
        <w:rPr>
          <w:rFonts w:ascii="Times New Roman" w:hAnsi="Times New Roman"/>
          <w:color w:val="000000"/>
          <w:sz w:val="24"/>
          <w:szCs w:val="24"/>
          <w:lang w:eastAsia="ru-RU"/>
        </w:rPr>
        <w:t xml:space="preserve">3.1. Заседания аттестационной комиссии проводятся в соответствии с графиком, утвержденным приказом </w:t>
      </w:r>
      <w:r w:rsidR="00051441" w:rsidRPr="00715D01">
        <w:rPr>
          <w:rFonts w:ascii="Times New Roman" w:hAnsi="Times New Roman"/>
          <w:color w:val="000000"/>
          <w:sz w:val="24"/>
          <w:szCs w:val="24"/>
          <w:lang w:eastAsia="ru-RU"/>
        </w:rPr>
        <w:t xml:space="preserve">директора </w:t>
      </w:r>
      <w:r w:rsidR="00051441" w:rsidRPr="00715D01">
        <w:rPr>
          <w:rFonts w:ascii="Times New Roman" w:hAnsi="Times New Roman"/>
          <w:color w:val="000000"/>
          <w:sz w:val="24"/>
          <w:szCs w:val="24"/>
        </w:rPr>
        <w:t>школы-интерната</w:t>
      </w:r>
      <w:r w:rsidRPr="00715D01">
        <w:rPr>
          <w:rFonts w:ascii="Times New Roman" w:hAnsi="Times New Roman"/>
          <w:color w:val="000000"/>
          <w:sz w:val="24"/>
          <w:szCs w:val="24"/>
          <w:lang w:eastAsia="ru-RU"/>
        </w:rPr>
        <w:t xml:space="preserve"> и размещенным на официальном сайте </w:t>
      </w:r>
      <w:r w:rsidR="003D6665" w:rsidRPr="003D6665">
        <w:rPr>
          <w:rFonts w:ascii="Times New Roman" w:hAnsi="Times New Roman"/>
          <w:color w:val="000000"/>
          <w:sz w:val="24"/>
          <w:szCs w:val="24"/>
          <w:lang w:eastAsia="ru-RU"/>
        </w:rPr>
        <w:t>ГБОУ «Специальная школа-интернат г. Грязи»</w:t>
      </w:r>
      <w:r w:rsidRPr="00715D01">
        <w:rPr>
          <w:rFonts w:ascii="Times New Roman" w:hAnsi="Times New Roman"/>
          <w:color w:val="000000"/>
          <w:sz w:val="24"/>
          <w:szCs w:val="24"/>
          <w:lang w:eastAsia="ru-RU"/>
        </w:rPr>
        <w:t>.</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3.2. Заседание аттестационной комиссии считается правомочным, если на нем присутствует не менее двух третей ее членов.</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 xml:space="preserve">3.3. Педагогический работник должен лично присутствовать при его аттестации на заседании аттестационной комиссии. </w:t>
      </w:r>
      <w:r w:rsidRPr="00715D01">
        <w:rPr>
          <w:rFonts w:ascii="Times New Roman" w:hAnsi="Times New Roman"/>
          <w:sz w:val="24"/>
          <w:szCs w:val="24"/>
        </w:rPr>
        <w:t>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p>
    <w:p w:rsidR="0051746C" w:rsidRPr="00715D01" w:rsidRDefault="0051746C" w:rsidP="00051441">
      <w:pPr>
        <w:pStyle w:val="1"/>
        <w:adjustRightInd w:val="0"/>
        <w:spacing w:after="0" w:line="240" w:lineRule="auto"/>
        <w:ind w:left="0"/>
        <w:jc w:val="both"/>
        <w:outlineLvl w:val="1"/>
        <w:rPr>
          <w:rFonts w:ascii="Times New Roman" w:hAnsi="Times New Roman"/>
          <w:sz w:val="24"/>
          <w:szCs w:val="24"/>
        </w:rPr>
      </w:pPr>
      <w:r w:rsidRPr="00715D01">
        <w:rPr>
          <w:rFonts w:ascii="Times New Roman" w:hAnsi="Times New Roman"/>
          <w:sz w:val="24"/>
          <w:szCs w:val="24"/>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51746C" w:rsidRPr="00715D01" w:rsidRDefault="0051746C" w:rsidP="00051441">
      <w:pPr>
        <w:pStyle w:val="1"/>
        <w:adjustRightInd w:val="0"/>
        <w:spacing w:after="0" w:line="240" w:lineRule="auto"/>
        <w:ind w:left="0"/>
        <w:jc w:val="both"/>
        <w:outlineLvl w:val="1"/>
        <w:rPr>
          <w:rFonts w:ascii="Times New Roman" w:hAnsi="Times New Roman"/>
          <w:sz w:val="24"/>
          <w:szCs w:val="24"/>
        </w:rPr>
      </w:pPr>
      <w:r w:rsidRPr="00715D01">
        <w:rPr>
          <w:rFonts w:ascii="Times New Roman" w:hAnsi="Times New Roman"/>
          <w:sz w:val="24"/>
          <w:szCs w:val="24"/>
        </w:rPr>
        <w:t>3.4.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51746C" w:rsidRPr="00715D01" w:rsidRDefault="0051746C" w:rsidP="00051441">
      <w:pPr>
        <w:pStyle w:val="1"/>
        <w:adjustRightInd w:val="0"/>
        <w:spacing w:after="0" w:line="240" w:lineRule="auto"/>
        <w:ind w:left="0"/>
        <w:jc w:val="both"/>
        <w:rPr>
          <w:rFonts w:ascii="Times New Roman" w:hAnsi="Times New Roman"/>
          <w:sz w:val="24"/>
          <w:szCs w:val="24"/>
        </w:rPr>
      </w:pPr>
      <w:r w:rsidRPr="00715D01">
        <w:rPr>
          <w:rFonts w:ascii="Times New Roman" w:hAnsi="Times New Roman"/>
          <w:sz w:val="24"/>
          <w:szCs w:val="24"/>
        </w:rPr>
        <w:t xml:space="preserve">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51746C" w:rsidRPr="00715D01" w:rsidRDefault="0051746C" w:rsidP="00051441">
      <w:pPr>
        <w:pStyle w:val="1"/>
        <w:adjustRightInd w:val="0"/>
        <w:spacing w:after="0" w:line="240" w:lineRule="auto"/>
        <w:ind w:left="0"/>
        <w:jc w:val="both"/>
        <w:rPr>
          <w:rFonts w:ascii="Times New Roman" w:hAnsi="Times New Roman"/>
          <w:bCs/>
          <w:sz w:val="24"/>
          <w:szCs w:val="24"/>
        </w:rPr>
      </w:pPr>
      <w:r w:rsidRPr="00715D01">
        <w:rPr>
          <w:rFonts w:ascii="Times New Roman" w:hAnsi="Times New Roman"/>
          <w:bCs/>
          <w:sz w:val="24"/>
          <w:szCs w:val="24"/>
        </w:rPr>
        <w:t>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заведующего ОУ.</w:t>
      </w:r>
    </w:p>
    <w:p w:rsidR="0051746C" w:rsidRPr="00715D01" w:rsidRDefault="0051746C" w:rsidP="00051441">
      <w:pPr>
        <w:pStyle w:val="1"/>
        <w:shd w:val="clear" w:color="auto" w:fill="FFFFFF"/>
        <w:tabs>
          <w:tab w:val="left" w:pos="993"/>
        </w:tabs>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3.5. По результатам аттестации аттестационная комиссия выносит одно из следующих решений:</w:t>
      </w:r>
    </w:p>
    <w:p w:rsidR="0051746C" w:rsidRPr="00715D01" w:rsidRDefault="0051746C" w:rsidP="00051441">
      <w:pPr>
        <w:pStyle w:val="1"/>
        <w:numPr>
          <w:ilvl w:val="0"/>
          <w:numId w:val="10"/>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соответствует занимаемой должности (указывается должность);</w:t>
      </w:r>
    </w:p>
    <w:p w:rsidR="0051746C" w:rsidRPr="00715D01" w:rsidRDefault="0051746C" w:rsidP="00051441">
      <w:pPr>
        <w:pStyle w:val="1"/>
        <w:numPr>
          <w:ilvl w:val="0"/>
          <w:numId w:val="10"/>
        </w:numPr>
        <w:shd w:val="clear" w:color="auto" w:fill="FFFFFF"/>
        <w:spacing w:after="0" w:line="240" w:lineRule="auto"/>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не соответствует занимаемой должности (указывается должность).</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3.6.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3.7. 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color w:val="000000"/>
          <w:sz w:val="24"/>
          <w:szCs w:val="24"/>
          <w:lang w:eastAsia="ru-RU"/>
        </w:rPr>
        <w:t>3.8. Педагогический работник знакомится под роспись с результатами аттестации, оформленные протоколом.</w:t>
      </w:r>
    </w:p>
    <w:p w:rsidR="0051746C" w:rsidRPr="00715D01" w:rsidRDefault="0051746C" w:rsidP="00051441">
      <w:pPr>
        <w:pStyle w:val="1"/>
        <w:shd w:val="clear" w:color="auto" w:fill="FFFFFF"/>
        <w:spacing w:after="0" w:line="240" w:lineRule="auto"/>
        <w:ind w:left="0"/>
        <w:jc w:val="both"/>
        <w:rPr>
          <w:rFonts w:ascii="Times New Roman" w:hAnsi="Times New Roman"/>
          <w:color w:val="000000"/>
          <w:sz w:val="24"/>
          <w:szCs w:val="24"/>
          <w:lang w:eastAsia="ru-RU"/>
        </w:rPr>
      </w:pPr>
      <w:r w:rsidRPr="00715D01">
        <w:rPr>
          <w:rFonts w:ascii="Times New Roman" w:hAnsi="Times New Roman"/>
          <w:bCs/>
          <w:sz w:val="24"/>
          <w:szCs w:val="24"/>
        </w:rPr>
        <w:t>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w:t>
      </w:r>
      <w:r w:rsidRPr="00715D01">
        <w:rPr>
          <w:rFonts w:ascii="Times New Roman" w:hAnsi="Times New Roman"/>
          <w:sz w:val="24"/>
          <w:szCs w:val="24"/>
        </w:rPr>
        <w:t xml:space="preserve"> имя, отчество аттестуемого, наименование его должности</w:t>
      </w:r>
      <w:r w:rsidRPr="00715D01">
        <w:rPr>
          <w:rFonts w:ascii="Times New Roman" w:hAnsi="Times New Roman"/>
          <w:bCs/>
          <w:sz w:val="24"/>
          <w:szCs w:val="24"/>
        </w:rPr>
        <w:t>, дату проведения заседания аттестационной комиссии, результаты голосования при принятии решения. Выписка из протокола и представление работодателя хранятся в личном деле педагогического работника.</w:t>
      </w:r>
    </w:p>
    <w:p w:rsidR="0051746C" w:rsidRPr="00715D01" w:rsidRDefault="0051746C" w:rsidP="00051441">
      <w:pPr>
        <w:pStyle w:val="1"/>
        <w:shd w:val="clear" w:color="auto" w:fill="FFFFFF"/>
        <w:tabs>
          <w:tab w:val="left" w:pos="993"/>
        </w:tabs>
        <w:spacing w:after="0" w:line="240" w:lineRule="auto"/>
        <w:ind w:left="0"/>
        <w:jc w:val="both"/>
        <w:rPr>
          <w:rFonts w:ascii="Times New Roman" w:hAnsi="Times New Roman"/>
          <w:color w:val="000000"/>
          <w:sz w:val="24"/>
          <w:szCs w:val="24"/>
          <w:lang w:eastAsia="ru-RU"/>
        </w:rPr>
      </w:pPr>
      <w:r w:rsidRPr="00715D01">
        <w:rPr>
          <w:rFonts w:ascii="Times New Roman" w:hAnsi="Times New Roman"/>
          <w:sz w:val="24"/>
          <w:szCs w:val="24"/>
          <w:lang w:eastAsia="ru-RU"/>
        </w:rPr>
        <w:lastRenderedPageBreak/>
        <w:t>3.9. Аттестационная комиссия рассматривает ходатайства заведующего ОУ о переносе даты проведения квалификационных испытаний педагогического работника по уважительной причине 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w:t>
      </w:r>
    </w:p>
    <w:p w:rsidR="0051746C" w:rsidRPr="00715D01" w:rsidRDefault="0051746C" w:rsidP="00051441">
      <w:pPr>
        <w:pStyle w:val="1"/>
        <w:shd w:val="clear" w:color="auto" w:fill="FFFFFF"/>
        <w:tabs>
          <w:tab w:val="left" w:pos="993"/>
        </w:tabs>
        <w:spacing w:after="0" w:line="240" w:lineRule="auto"/>
        <w:ind w:left="0"/>
        <w:jc w:val="both"/>
        <w:rPr>
          <w:rFonts w:ascii="Times New Roman" w:hAnsi="Times New Roman"/>
          <w:color w:val="000000"/>
          <w:sz w:val="24"/>
          <w:szCs w:val="24"/>
          <w:lang w:eastAsia="ru-RU"/>
        </w:rPr>
      </w:pPr>
      <w:r w:rsidRPr="00715D01">
        <w:rPr>
          <w:rFonts w:ascii="Times New Roman" w:hAnsi="Times New Roman"/>
          <w:sz w:val="24"/>
          <w:szCs w:val="24"/>
        </w:rPr>
        <w:t>3.10. Результаты аттестации педагогический работник вправе обжаловать в суд в</w:t>
      </w:r>
      <w:r w:rsidRPr="00715D01">
        <w:rPr>
          <w:rFonts w:ascii="Times New Roman" w:hAnsi="Times New Roman"/>
          <w:b/>
          <w:sz w:val="24"/>
          <w:szCs w:val="24"/>
        </w:rPr>
        <w:t xml:space="preserve"> </w:t>
      </w:r>
      <w:r w:rsidRPr="00715D01">
        <w:rPr>
          <w:rFonts w:ascii="Times New Roman" w:hAnsi="Times New Roman"/>
          <w:sz w:val="24"/>
          <w:szCs w:val="24"/>
        </w:rPr>
        <w:t xml:space="preserve">соответствии с </w:t>
      </w:r>
      <w:hyperlink r:id="rId7" w:history="1">
        <w:r w:rsidRPr="00715D01">
          <w:rPr>
            <w:rStyle w:val="a3"/>
            <w:rFonts w:ascii="Times New Roman" w:hAnsi="Times New Roman"/>
            <w:color w:val="auto"/>
            <w:sz w:val="24"/>
            <w:szCs w:val="24"/>
            <w:u w:val="none"/>
          </w:rPr>
          <w:t>законодательством</w:t>
        </w:r>
      </w:hyperlink>
      <w:r w:rsidRPr="00715D01">
        <w:rPr>
          <w:rFonts w:ascii="Times New Roman" w:hAnsi="Times New Roman"/>
          <w:sz w:val="24"/>
          <w:szCs w:val="24"/>
        </w:rPr>
        <w:t xml:space="preserve"> Российской Федерации.</w:t>
      </w:r>
    </w:p>
    <w:p w:rsidR="0051746C" w:rsidRPr="00715D01" w:rsidRDefault="0051746C" w:rsidP="00051441">
      <w:pPr>
        <w:pStyle w:val="1"/>
        <w:shd w:val="clear" w:color="auto" w:fill="FFFFFF"/>
        <w:tabs>
          <w:tab w:val="left" w:pos="993"/>
        </w:tabs>
        <w:spacing w:after="0" w:line="240" w:lineRule="auto"/>
        <w:ind w:left="0"/>
        <w:jc w:val="both"/>
        <w:rPr>
          <w:rFonts w:ascii="Times New Roman" w:hAnsi="Times New Roman"/>
          <w:sz w:val="24"/>
          <w:szCs w:val="24"/>
        </w:rPr>
      </w:pPr>
      <w:r w:rsidRPr="00715D01">
        <w:rPr>
          <w:rFonts w:ascii="Times New Roman" w:hAnsi="Times New Roman"/>
          <w:sz w:val="24"/>
          <w:szCs w:val="24"/>
        </w:rPr>
        <w:t xml:space="preserve">3.11. Аттестационная комиссия по представлению заведующего ОУ вправе выносить рекомендации о возможности приема на работу на должности педагогических работников лиц, </w:t>
      </w:r>
      <w:r w:rsidRPr="00715D01">
        <w:rPr>
          <w:rFonts w:ascii="Times New Roman" w:hAnsi="Times New Roman"/>
          <w:bCs/>
          <w:sz w:val="24"/>
          <w:szCs w:val="24"/>
        </w:rPr>
        <w:t>не имеющих специальной подготовки или стажа р</w:t>
      </w:r>
      <w:r w:rsidR="00051441" w:rsidRPr="00715D01">
        <w:rPr>
          <w:rFonts w:ascii="Times New Roman" w:hAnsi="Times New Roman"/>
          <w:bCs/>
          <w:sz w:val="24"/>
          <w:szCs w:val="24"/>
        </w:rPr>
        <w:t>аботы, установленных в разделе «</w:t>
      </w:r>
      <w:r w:rsidRPr="00715D01">
        <w:rPr>
          <w:rFonts w:ascii="Times New Roman" w:hAnsi="Times New Roman"/>
          <w:bCs/>
          <w:sz w:val="24"/>
          <w:szCs w:val="24"/>
        </w:rPr>
        <w:t>Требования к квалификации</w:t>
      </w:r>
      <w:r w:rsidR="00051441" w:rsidRPr="00715D01">
        <w:rPr>
          <w:rFonts w:ascii="Times New Roman" w:hAnsi="Times New Roman"/>
          <w:bCs/>
          <w:sz w:val="24"/>
          <w:szCs w:val="24"/>
        </w:rPr>
        <w:t>»</w:t>
      </w:r>
      <w:r w:rsidRPr="00715D01">
        <w:rPr>
          <w:rFonts w:ascii="Times New Roman" w:hAnsi="Times New Roman"/>
          <w:bCs/>
          <w:sz w:val="24"/>
          <w:szCs w:val="24"/>
        </w:rPr>
        <w:t xml:space="preserve"> квалификационных характеристик, но обладающих достаточным практическим опытом и компетентностью</w:t>
      </w:r>
      <w:r w:rsidRPr="00715D01">
        <w:rPr>
          <w:rFonts w:ascii="Times New Roman" w:hAnsi="Times New Roman"/>
          <w:sz w:val="24"/>
          <w:szCs w:val="24"/>
        </w:rPr>
        <w:t>, как это установлено пункт</w:t>
      </w:r>
      <w:r w:rsidR="00051441" w:rsidRPr="00715D01">
        <w:rPr>
          <w:rFonts w:ascii="Times New Roman" w:hAnsi="Times New Roman"/>
          <w:sz w:val="24"/>
          <w:szCs w:val="24"/>
        </w:rPr>
        <w:t>ом 9 «Общих положений» раздела «</w:t>
      </w:r>
      <w:r w:rsidRPr="00715D01">
        <w:rPr>
          <w:rFonts w:ascii="Times New Roman" w:hAnsi="Times New Roman"/>
          <w:sz w:val="24"/>
          <w:szCs w:val="24"/>
        </w:rPr>
        <w:t>Квалификационные характеристики должностей работников образования</w:t>
      </w:r>
      <w:r w:rsidR="00051441" w:rsidRPr="00715D01">
        <w:rPr>
          <w:rFonts w:ascii="Times New Roman" w:hAnsi="Times New Roman"/>
          <w:sz w:val="24"/>
          <w:szCs w:val="24"/>
        </w:rPr>
        <w:t>»</w:t>
      </w:r>
      <w:r w:rsidRPr="00715D01">
        <w:rPr>
          <w:rFonts w:ascii="Times New Roman" w:hAnsi="Times New Roman"/>
          <w:sz w:val="24"/>
          <w:szCs w:val="24"/>
        </w:rPr>
        <w:t xml:space="preserve"> Единого квалификационного справочника должностей руководителей, специалистов и служащих, утвержденного приказом </w:t>
      </w:r>
      <w:proofErr w:type="spellStart"/>
      <w:r w:rsidRPr="00715D01">
        <w:rPr>
          <w:rFonts w:ascii="Times New Roman" w:hAnsi="Times New Roman"/>
          <w:sz w:val="24"/>
          <w:szCs w:val="24"/>
        </w:rPr>
        <w:t>Минздравсоцразвития</w:t>
      </w:r>
      <w:proofErr w:type="spellEnd"/>
      <w:r w:rsidRPr="00715D01">
        <w:rPr>
          <w:rFonts w:ascii="Times New Roman" w:hAnsi="Times New Roman"/>
          <w:sz w:val="24"/>
          <w:szCs w:val="24"/>
        </w:rPr>
        <w:t xml:space="preserve"> РФ от 26.08.2010 № 761н, зарегистрированного в Минюсте РФ 06.10.2010, регистрационный № 18638.</w:t>
      </w:r>
    </w:p>
    <w:p w:rsidR="0051746C" w:rsidRPr="00715D01" w:rsidRDefault="0051746C" w:rsidP="00051441">
      <w:pPr>
        <w:pStyle w:val="1"/>
        <w:shd w:val="clear" w:color="auto" w:fill="FFFFFF"/>
        <w:tabs>
          <w:tab w:val="left" w:pos="993"/>
        </w:tabs>
        <w:spacing w:after="0" w:line="240" w:lineRule="auto"/>
        <w:ind w:left="0"/>
        <w:jc w:val="both"/>
        <w:rPr>
          <w:rFonts w:ascii="Times New Roman" w:hAnsi="Times New Roman"/>
          <w:color w:val="000000"/>
          <w:sz w:val="24"/>
          <w:szCs w:val="24"/>
          <w:lang w:eastAsia="ru-RU"/>
        </w:rPr>
      </w:pPr>
    </w:p>
    <w:p w:rsidR="0051746C" w:rsidRPr="00715D01" w:rsidRDefault="0051746C" w:rsidP="00051441">
      <w:pPr>
        <w:pStyle w:val="1"/>
        <w:numPr>
          <w:ilvl w:val="0"/>
          <w:numId w:val="3"/>
        </w:numPr>
        <w:shd w:val="clear" w:color="auto" w:fill="FFFFFF"/>
        <w:tabs>
          <w:tab w:val="left" w:pos="426"/>
          <w:tab w:val="left" w:pos="567"/>
        </w:tabs>
        <w:spacing w:after="0" w:line="240" w:lineRule="auto"/>
        <w:ind w:left="426" w:hanging="153"/>
        <w:jc w:val="both"/>
        <w:rPr>
          <w:rFonts w:ascii="Times New Roman" w:hAnsi="Times New Roman"/>
          <w:b/>
          <w:color w:val="000000"/>
          <w:sz w:val="24"/>
          <w:szCs w:val="24"/>
          <w:lang w:eastAsia="ru-RU"/>
        </w:rPr>
      </w:pPr>
      <w:r w:rsidRPr="00715D01">
        <w:rPr>
          <w:rFonts w:ascii="Times New Roman" w:hAnsi="Times New Roman"/>
          <w:b/>
          <w:color w:val="000000"/>
          <w:sz w:val="24"/>
          <w:szCs w:val="24"/>
          <w:lang w:eastAsia="ru-RU"/>
        </w:rPr>
        <w:t>Реализация р</w:t>
      </w:r>
      <w:r w:rsidR="00051441" w:rsidRPr="00715D01">
        <w:rPr>
          <w:rFonts w:ascii="Times New Roman" w:hAnsi="Times New Roman"/>
          <w:b/>
          <w:color w:val="000000"/>
          <w:sz w:val="24"/>
          <w:szCs w:val="24"/>
          <w:lang w:eastAsia="ru-RU"/>
        </w:rPr>
        <w:t xml:space="preserve">ешений аттестационной комиссии </w:t>
      </w:r>
      <w:r w:rsidRPr="00715D01">
        <w:rPr>
          <w:rFonts w:ascii="Times New Roman" w:hAnsi="Times New Roman"/>
          <w:b/>
          <w:color w:val="000000"/>
          <w:sz w:val="24"/>
          <w:szCs w:val="24"/>
          <w:lang w:eastAsia="ru-RU"/>
        </w:rPr>
        <w:t>ОУ</w:t>
      </w:r>
    </w:p>
    <w:p w:rsidR="0051746C" w:rsidRPr="00715D01" w:rsidRDefault="0051746C" w:rsidP="00051441">
      <w:pPr>
        <w:pStyle w:val="1"/>
        <w:spacing w:after="0" w:line="240" w:lineRule="auto"/>
        <w:ind w:left="0"/>
        <w:jc w:val="both"/>
        <w:rPr>
          <w:rFonts w:ascii="Times New Roman" w:hAnsi="Times New Roman"/>
          <w:sz w:val="24"/>
          <w:szCs w:val="24"/>
        </w:rPr>
      </w:pPr>
      <w:r w:rsidRPr="00715D01">
        <w:rPr>
          <w:rFonts w:ascii="Times New Roman" w:hAnsi="Times New Roman"/>
          <w:sz w:val="24"/>
          <w:szCs w:val="24"/>
        </w:rPr>
        <w:t>4.1.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w:t>
      </w:r>
    </w:p>
    <w:p w:rsidR="0051746C" w:rsidRPr="00715D01" w:rsidRDefault="0051746C" w:rsidP="00051441">
      <w:pPr>
        <w:pStyle w:val="1"/>
        <w:spacing w:after="0" w:line="240" w:lineRule="auto"/>
        <w:ind w:left="0"/>
        <w:jc w:val="both"/>
        <w:rPr>
          <w:rFonts w:ascii="Times New Roman" w:hAnsi="Times New Roman"/>
          <w:sz w:val="24"/>
          <w:szCs w:val="24"/>
        </w:rPr>
      </w:pPr>
      <w:r w:rsidRPr="00715D01">
        <w:rPr>
          <w:rFonts w:ascii="Times New Roman" w:hAnsi="Times New Roman"/>
          <w:sz w:val="24"/>
          <w:szCs w:val="24"/>
        </w:rPr>
        <w:t>4.2. Решение аттестационной комиссии заносится в выписку из протокола, который подписывается председателем, заместителем председателя, секретарем аттестационной комиссии, членами комиссии.</w:t>
      </w:r>
    </w:p>
    <w:p w:rsidR="0051746C" w:rsidRPr="00715D01" w:rsidRDefault="0051746C" w:rsidP="00051441">
      <w:pPr>
        <w:pStyle w:val="1"/>
        <w:spacing w:after="0" w:line="240" w:lineRule="auto"/>
        <w:ind w:left="0"/>
        <w:jc w:val="both"/>
        <w:rPr>
          <w:rFonts w:ascii="Times New Roman" w:hAnsi="Times New Roman"/>
          <w:sz w:val="24"/>
          <w:szCs w:val="24"/>
        </w:rPr>
      </w:pPr>
      <w:r w:rsidRPr="00715D01">
        <w:rPr>
          <w:rFonts w:ascii="Times New Roman" w:hAnsi="Times New Roman"/>
          <w:sz w:val="24"/>
          <w:szCs w:val="24"/>
        </w:rPr>
        <w:t>4.3. Решение аттестационной комиссии о результатах аттестации работников утв</w:t>
      </w:r>
      <w:r w:rsidR="00051441" w:rsidRPr="00715D01">
        <w:rPr>
          <w:rFonts w:ascii="Times New Roman" w:hAnsi="Times New Roman"/>
          <w:sz w:val="24"/>
          <w:szCs w:val="24"/>
        </w:rPr>
        <w:t xml:space="preserve">ерждается приказом заведующего </w:t>
      </w:r>
      <w:r w:rsidRPr="00715D01">
        <w:rPr>
          <w:rFonts w:ascii="Times New Roman" w:hAnsi="Times New Roman"/>
          <w:sz w:val="24"/>
          <w:szCs w:val="24"/>
        </w:rPr>
        <w:t>ОУ.</w:t>
      </w:r>
    </w:p>
    <w:p w:rsidR="0051746C" w:rsidRPr="00715D01" w:rsidRDefault="0051746C" w:rsidP="00051441">
      <w:pPr>
        <w:pStyle w:val="1"/>
        <w:spacing w:after="0" w:line="240" w:lineRule="auto"/>
        <w:ind w:left="0"/>
        <w:jc w:val="both"/>
        <w:rPr>
          <w:rFonts w:ascii="Times New Roman" w:hAnsi="Times New Roman"/>
          <w:sz w:val="24"/>
          <w:szCs w:val="24"/>
        </w:rPr>
      </w:pPr>
      <w:r w:rsidRPr="00715D01">
        <w:rPr>
          <w:rFonts w:ascii="Times New Roman" w:hAnsi="Times New Roman"/>
          <w:sz w:val="24"/>
          <w:szCs w:val="24"/>
        </w:rPr>
        <w:t>4.4. Педагогического работника знак</w:t>
      </w:r>
      <w:r w:rsidR="00051441" w:rsidRPr="00715D01">
        <w:rPr>
          <w:rFonts w:ascii="Times New Roman" w:hAnsi="Times New Roman"/>
          <w:sz w:val="24"/>
          <w:szCs w:val="24"/>
        </w:rPr>
        <w:t>омят</w:t>
      </w:r>
      <w:r w:rsidRPr="00715D01">
        <w:rPr>
          <w:rFonts w:ascii="Times New Roman" w:hAnsi="Times New Roman"/>
          <w:sz w:val="24"/>
          <w:szCs w:val="24"/>
        </w:rPr>
        <w:t xml:space="preserve"> с решением аттестационной комиссии в срок не позднее 30 календарных дней с даты принятия решения аттестационной комиссии и принятия решений в соответствии с Трудовым кодексом Российской Федерации.</w:t>
      </w:r>
    </w:p>
    <w:p w:rsidR="0051746C" w:rsidRPr="00715D01" w:rsidRDefault="0051746C" w:rsidP="00051441">
      <w:pPr>
        <w:pStyle w:val="1"/>
        <w:spacing w:after="0" w:line="240" w:lineRule="auto"/>
        <w:ind w:left="0"/>
        <w:jc w:val="both"/>
        <w:rPr>
          <w:rFonts w:ascii="Times New Roman" w:hAnsi="Times New Roman"/>
          <w:sz w:val="24"/>
          <w:szCs w:val="24"/>
        </w:rPr>
      </w:pPr>
    </w:p>
    <w:p w:rsidR="0051746C" w:rsidRPr="00715D01" w:rsidRDefault="0051746C" w:rsidP="00051441">
      <w:pPr>
        <w:pStyle w:val="1"/>
        <w:numPr>
          <w:ilvl w:val="0"/>
          <w:numId w:val="3"/>
        </w:numPr>
        <w:shd w:val="clear" w:color="auto" w:fill="FFFFFF"/>
        <w:tabs>
          <w:tab w:val="left" w:pos="426"/>
          <w:tab w:val="left" w:pos="567"/>
        </w:tabs>
        <w:spacing w:after="0" w:line="240" w:lineRule="auto"/>
        <w:ind w:left="426" w:hanging="153"/>
        <w:jc w:val="both"/>
        <w:rPr>
          <w:rFonts w:ascii="Times New Roman" w:hAnsi="Times New Roman"/>
          <w:b/>
          <w:color w:val="000000"/>
          <w:sz w:val="24"/>
          <w:szCs w:val="24"/>
          <w:lang w:eastAsia="ru-RU"/>
        </w:rPr>
      </w:pPr>
      <w:r w:rsidRPr="00715D01">
        <w:rPr>
          <w:rFonts w:ascii="Times New Roman" w:hAnsi="Times New Roman"/>
          <w:b/>
          <w:color w:val="000000"/>
          <w:sz w:val="24"/>
          <w:szCs w:val="24"/>
          <w:lang w:eastAsia="ru-RU"/>
        </w:rPr>
        <w:t>Ответстве</w:t>
      </w:r>
      <w:r w:rsidR="00051441" w:rsidRPr="00715D01">
        <w:rPr>
          <w:rFonts w:ascii="Times New Roman" w:hAnsi="Times New Roman"/>
          <w:b/>
          <w:color w:val="000000"/>
          <w:sz w:val="24"/>
          <w:szCs w:val="24"/>
          <w:lang w:eastAsia="ru-RU"/>
        </w:rPr>
        <w:t xml:space="preserve">нность аттестационной комиссии </w:t>
      </w:r>
      <w:r w:rsidRPr="00715D01">
        <w:rPr>
          <w:rFonts w:ascii="Times New Roman" w:hAnsi="Times New Roman"/>
          <w:b/>
          <w:color w:val="000000"/>
          <w:sz w:val="24"/>
          <w:szCs w:val="24"/>
          <w:lang w:eastAsia="ru-RU"/>
        </w:rPr>
        <w:t>ОУ</w:t>
      </w:r>
    </w:p>
    <w:p w:rsidR="0051746C" w:rsidRPr="00715D01" w:rsidRDefault="0051746C" w:rsidP="00051441">
      <w:pPr>
        <w:pStyle w:val="1"/>
        <w:spacing w:after="0" w:line="240" w:lineRule="auto"/>
        <w:ind w:left="0"/>
        <w:jc w:val="both"/>
        <w:rPr>
          <w:rFonts w:ascii="Times New Roman" w:hAnsi="Times New Roman"/>
          <w:sz w:val="24"/>
          <w:szCs w:val="24"/>
        </w:rPr>
      </w:pPr>
      <w:r w:rsidRPr="00715D01">
        <w:rPr>
          <w:rFonts w:ascii="Times New Roman" w:hAnsi="Times New Roman"/>
          <w:sz w:val="24"/>
          <w:szCs w:val="24"/>
        </w:rPr>
        <w:t>5.1. Аттестационная комиссия несет ответственность за:</w:t>
      </w:r>
    </w:p>
    <w:p w:rsidR="0051746C" w:rsidRPr="00715D01" w:rsidRDefault="0051746C" w:rsidP="00051441">
      <w:pPr>
        <w:pStyle w:val="1"/>
        <w:numPr>
          <w:ilvl w:val="0"/>
          <w:numId w:val="11"/>
        </w:numPr>
        <w:spacing w:after="0" w:line="240" w:lineRule="auto"/>
        <w:jc w:val="both"/>
        <w:rPr>
          <w:rFonts w:ascii="Times New Roman" w:hAnsi="Times New Roman"/>
          <w:sz w:val="24"/>
          <w:szCs w:val="24"/>
        </w:rPr>
      </w:pPr>
      <w:r w:rsidRPr="00715D01">
        <w:rPr>
          <w:rFonts w:ascii="Times New Roman" w:hAnsi="Times New Roman"/>
          <w:sz w:val="24"/>
          <w:szCs w:val="24"/>
        </w:rPr>
        <w:t>принятие обоснованного решения по результатам аттестации деятельности педагогического работника в соответствии с занимаемой должностью;</w:t>
      </w:r>
    </w:p>
    <w:p w:rsidR="0051746C" w:rsidRPr="00715D01" w:rsidRDefault="0051746C" w:rsidP="00051441">
      <w:pPr>
        <w:pStyle w:val="1"/>
        <w:numPr>
          <w:ilvl w:val="0"/>
          <w:numId w:val="11"/>
        </w:numPr>
        <w:spacing w:after="0" w:line="240" w:lineRule="auto"/>
        <w:jc w:val="both"/>
        <w:rPr>
          <w:rFonts w:ascii="Times New Roman" w:hAnsi="Times New Roman"/>
          <w:sz w:val="24"/>
          <w:szCs w:val="24"/>
        </w:rPr>
      </w:pPr>
      <w:r w:rsidRPr="00715D01">
        <w:rPr>
          <w:rFonts w:ascii="Times New Roman" w:hAnsi="Times New Roman"/>
          <w:sz w:val="24"/>
          <w:szCs w:val="24"/>
        </w:rPr>
        <w:t>тщательное изучение и анализ всей представленной документации для проведения аттестации;</w:t>
      </w:r>
    </w:p>
    <w:p w:rsidR="0051746C" w:rsidRPr="00715D01" w:rsidRDefault="0051746C" w:rsidP="00051441">
      <w:pPr>
        <w:pStyle w:val="1"/>
        <w:numPr>
          <w:ilvl w:val="0"/>
          <w:numId w:val="11"/>
        </w:numPr>
        <w:spacing w:after="0" w:line="240" w:lineRule="auto"/>
        <w:jc w:val="both"/>
        <w:rPr>
          <w:rFonts w:ascii="Times New Roman" w:hAnsi="Times New Roman"/>
          <w:sz w:val="24"/>
          <w:szCs w:val="24"/>
        </w:rPr>
      </w:pPr>
      <w:r w:rsidRPr="00715D01">
        <w:rPr>
          <w:rFonts w:ascii="Times New Roman" w:hAnsi="Times New Roman"/>
          <w:sz w:val="24"/>
          <w:szCs w:val="24"/>
        </w:rPr>
        <w:t>строгое соответствие порядку проведения аттестации педагогических работников;</w:t>
      </w:r>
    </w:p>
    <w:p w:rsidR="0051746C" w:rsidRPr="00715D01" w:rsidRDefault="0051746C" w:rsidP="00051441">
      <w:pPr>
        <w:pStyle w:val="1"/>
        <w:numPr>
          <w:ilvl w:val="0"/>
          <w:numId w:val="11"/>
        </w:numPr>
        <w:spacing w:after="0" w:line="240" w:lineRule="auto"/>
        <w:jc w:val="both"/>
        <w:rPr>
          <w:rFonts w:ascii="Times New Roman" w:hAnsi="Times New Roman"/>
          <w:sz w:val="24"/>
          <w:szCs w:val="24"/>
        </w:rPr>
      </w:pPr>
      <w:r w:rsidRPr="00715D01">
        <w:rPr>
          <w:rFonts w:ascii="Times New Roman" w:hAnsi="Times New Roman"/>
          <w:sz w:val="24"/>
          <w:szCs w:val="24"/>
        </w:rPr>
        <w:t>создание благоприятных условий для педагогических работников, проходящих аттестацию;</w:t>
      </w:r>
    </w:p>
    <w:p w:rsidR="0051746C" w:rsidRPr="00715D01" w:rsidRDefault="0051746C" w:rsidP="00051441">
      <w:pPr>
        <w:pStyle w:val="1"/>
        <w:numPr>
          <w:ilvl w:val="0"/>
          <w:numId w:val="11"/>
        </w:numPr>
        <w:spacing w:after="0" w:line="240" w:lineRule="auto"/>
        <w:jc w:val="both"/>
        <w:rPr>
          <w:rFonts w:ascii="Times New Roman" w:hAnsi="Times New Roman"/>
          <w:sz w:val="24"/>
          <w:szCs w:val="24"/>
        </w:rPr>
      </w:pPr>
      <w:r w:rsidRPr="00715D01">
        <w:rPr>
          <w:rFonts w:ascii="Times New Roman" w:hAnsi="Times New Roman"/>
          <w:sz w:val="24"/>
          <w:szCs w:val="24"/>
        </w:rPr>
        <w:t>строгое соблюдение конфиденциальности полученной информации.</w:t>
      </w:r>
    </w:p>
    <w:p w:rsidR="0051746C" w:rsidRPr="00715D01" w:rsidRDefault="0051746C" w:rsidP="00051441">
      <w:pPr>
        <w:pStyle w:val="1"/>
        <w:spacing w:after="0" w:line="240" w:lineRule="auto"/>
        <w:jc w:val="both"/>
        <w:rPr>
          <w:rFonts w:ascii="Times New Roman" w:hAnsi="Times New Roman"/>
          <w:sz w:val="24"/>
          <w:szCs w:val="24"/>
        </w:rPr>
      </w:pPr>
    </w:p>
    <w:p w:rsidR="0051746C" w:rsidRPr="00715D01" w:rsidRDefault="0051746C" w:rsidP="00051441">
      <w:pPr>
        <w:pStyle w:val="1"/>
        <w:numPr>
          <w:ilvl w:val="0"/>
          <w:numId w:val="3"/>
        </w:numPr>
        <w:shd w:val="clear" w:color="auto" w:fill="FFFFFF"/>
        <w:tabs>
          <w:tab w:val="left" w:pos="426"/>
          <w:tab w:val="left" w:pos="567"/>
        </w:tabs>
        <w:spacing w:after="0" w:line="240" w:lineRule="auto"/>
        <w:ind w:left="426" w:hanging="153"/>
        <w:jc w:val="both"/>
        <w:rPr>
          <w:rFonts w:ascii="Times New Roman" w:hAnsi="Times New Roman"/>
          <w:b/>
          <w:color w:val="000000"/>
          <w:sz w:val="24"/>
          <w:szCs w:val="24"/>
          <w:lang w:eastAsia="ru-RU"/>
        </w:rPr>
      </w:pPr>
      <w:r w:rsidRPr="00715D01">
        <w:rPr>
          <w:rFonts w:ascii="Times New Roman" w:hAnsi="Times New Roman"/>
          <w:b/>
          <w:color w:val="000000"/>
          <w:sz w:val="24"/>
          <w:szCs w:val="24"/>
          <w:lang w:eastAsia="ru-RU"/>
        </w:rPr>
        <w:t>Делопроизводство</w:t>
      </w:r>
    </w:p>
    <w:p w:rsidR="0051746C" w:rsidRPr="00715D01" w:rsidRDefault="0051746C" w:rsidP="00051441">
      <w:pPr>
        <w:pStyle w:val="1"/>
        <w:spacing w:after="0" w:line="240" w:lineRule="auto"/>
        <w:ind w:left="0"/>
        <w:jc w:val="both"/>
        <w:rPr>
          <w:rFonts w:ascii="Times New Roman" w:hAnsi="Times New Roman"/>
          <w:sz w:val="24"/>
          <w:szCs w:val="24"/>
        </w:rPr>
      </w:pPr>
      <w:r w:rsidRPr="00715D01">
        <w:rPr>
          <w:rFonts w:ascii="Times New Roman" w:hAnsi="Times New Roman"/>
          <w:sz w:val="24"/>
          <w:szCs w:val="24"/>
        </w:rPr>
        <w:t>6.1. К документации аттестационной комиссии относятся:</w:t>
      </w:r>
    </w:p>
    <w:p w:rsidR="0051746C" w:rsidRPr="00715D01" w:rsidRDefault="0051746C" w:rsidP="003D6665">
      <w:pPr>
        <w:pStyle w:val="1"/>
        <w:numPr>
          <w:ilvl w:val="0"/>
          <w:numId w:val="12"/>
        </w:numPr>
        <w:spacing w:after="0" w:line="240" w:lineRule="auto"/>
        <w:jc w:val="both"/>
        <w:rPr>
          <w:rFonts w:ascii="Times New Roman" w:hAnsi="Times New Roman"/>
          <w:sz w:val="24"/>
          <w:szCs w:val="24"/>
        </w:rPr>
      </w:pPr>
      <w:r w:rsidRPr="00715D01">
        <w:rPr>
          <w:rFonts w:ascii="Times New Roman" w:hAnsi="Times New Roman"/>
          <w:sz w:val="24"/>
          <w:szCs w:val="24"/>
        </w:rPr>
        <w:t xml:space="preserve">приказы </w:t>
      </w:r>
      <w:r w:rsidR="00051441" w:rsidRPr="00715D01">
        <w:rPr>
          <w:rFonts w:ascii="Times New Roman" w:hAnsi="Times New Roman"/>
          <w:sz w:val="24"/>
          <w:szCs w:val="24"/>
        </w:rPr>
        <w:t>директора</w:t>
      </w:r>
      <w:r w:rsidR="00051441" w:rsidRPr="00715D01">
        <w:rPr>
          <w:color w:val="000000"/>
          <w:sz w:val="24"/>
          <w:szCs w:val="24"/>
        </w:rPr>
        <w:t xml:space="preserve"> </w:t>
      </w:r>
      <w:r w:rsidR="003D6665" w:rsidRPr="003D6665">
        <w:rPr>
          <w:rFonts w:ascii="Times New Roman" w:hAnsi="Times New Roman"/>
          <w:color w:val="000000"/>
          <w:sz w:val="24"/>
          <w:szCs w:val="24"/>
        </w:rPr>
        <w:t>ГБОУ «Специальная школа-интернат г. Грязи»</w:t>
      </w:r>
      <w:r w:rsidR="003D6665">
        <w:rPr>
          <w:rFonts w:ascii="Times New Roman" w:hAnsi="Times New Roman"/>
          <w:color w:val="000000"/>
          <w:sz w:val="24"/>
          <w:szCs w:val="24"/>
        </w:rPr>
        <w:t xml:space="preserve"> </w:t>
      </w:r>
      <w:r w:rsidRPr="00715D01">
        <w:rPr>
          <w:rFonts w:ascii="Times New Roman" w:hAnsi="Times New Roman"/>
          <w:sz w:val="24"/>
          <w:szCs w:val="24"/>
        </w:rPr>
        <w:t>о составе аттестационной комиссии;</w:t>
      </w:r>
    </w:p>
    <w:p w:rsidR="0051746C" w:rsidRPr="00715D01" w:rsidRDefault="0051746C" w:rsidP="00051441">
      <w:pPr>
        <w:pStyle w:val="1"/>
        <w:numPr>
          <w:ilvl w:val="0"/>
          <w:numId w:val="12"/>
        </w:numPr>
        <w:spacing w:after="0" w:line="240" w:lineRule="auto"/>
        <w:jc w:val="both"/>
        <w:rPr>
          <w:rFonts w:ascii="Times New Roman" w:hAnsi="Times New Roman"/>
          <w:sz w:val="24"/>
          <w:szCs w:val="24"/>
        </w:rPr>
      </w:pPr>
      <w:r w:rsidRPr="00715D01">
        <w:rPr>
          <w:rFonts w:ascii="Times New Roman" w:hAnsi="Times New Roman"/>
          <w:sz w:val="24"/>
          <w:szCs w:val="24"/>
        </w:rPr>
        <w:t>графики заседаний аттестационной комиссии;</w:t>
      </w:r>
    </w:p>
    <w:p w:rsidR="0051746C" w:rsidRPr="00715D01" w:rsidRDefault="0051746C" w:rsidP="00051441">
      <w:pPr>
        <w:pStyle w:val="1"/>
        <w:numPr>
          <w:ilvl w:val="0"/>
          <w:numId w:val="12"/>
        </w:numPr>
        <w:spacing w:after="0" w:line="240" w:lineRule="auto"/>
        <w:jc w:val="both"/>
        <w:rPr>
          <w:rFonts w:ascii="Times New Roman" w:hAnsi="Times New Roman"/>
          <w:sz w:val="24"/>
          <w:szCs w:val="24"/>
        </w:rPr>
      </w:pPr>
      <w:r w:rsidRPr="00715D01">
        <w:rPr>
          <w:rFonts w:ascii="Times New Roman" w:hAnsi="Times New Roman"/>
          <w:sz w:val="24"/>
          <w:szCs w:val="24"/>
        </w:rPr>
        <w:t>протоколы заседаний аттестационной комиссии;</w:t>
      </w:r>
    </w:p>
    <w:p w:rsidR="0051746C" w:rsidRPr="00715D01" w:rsidRDefault="0051746C" w:rsidP="00051441">
      <w:pPr>
        <w:pStyle w:val="1"/>
        <w:numPr>
          <w:ilvl w:val="0"/>
          <w:numId w:val="12"/>
        </w:numPr>
        <w:spacing w:after="0" w:line="240" w:lineRule="auto"/>
        <w:jc w:val="both"/>
        <w:rPr>
          <w:rFonts w:ascii="Times New Roman" w:hAnsi="Times New Roman"/>
          <w:sz w:val="24"/>
          <w:szCs w:val="24"/>
        </w:rPr>
      </w:pPr>
      <w:r w:rsidRPr="00715D01">
        <w:rPr>
          <w:rFonts w:ascii="Times New Roman" w:hAnsi="Times New Roman"/>
          <w:sz w:val="24"/>
          <w:szCs w:val="24"/>
        </w:rPr>
        <w:t>переписка по аттестации;</w:t>
      </w:r>
    </w:p>
    <w:p w:rsidR="0051746C" w:rsidRPr="00715D01" w:rsidRDefault="0051746C" w:rsidP="00051441">
      <w:pPr>
        <w:pStyle w:val="1"/>
        <w:numPr>
          <w:ilvl w:val="0"/>
          <w:numId w:val="12"/>
        </w:numPr>
        <w:spacing w:after="0" w:line="240" w:lineRule="auto"/>
        <w:jc w:val="both"/>
        <w:rPr>
          <w:rFonts w:ascii="Times New Roman" w:hAnsi="Times New Roman"/>
          <w:sz w:val="24"/>
          <w:szCs w:val="24"/>
        </w:rPr>
      </w:pPr>
      <w:r w:rsidRPr="00715D01">
        <w:rPr>
          <w:rFonts w:ascii="Times New Roman" w:hAnsi="Times New Roman"/>
          <w:sz w:val="24"/>
          <w:szCs w:val="24"/>
        </w:rPr>
        <w:t>заявления о несогласии с решением аттестационной комиссии, документы об их рассмотрении;</w:t>
      </w:r>
    </w:p>
    <w:p w:rsidR="0051746C" w:rsidRPr="00715D01" w:rsidRDefault="0051746C" w:rsidP="00051441">
      <w:pPr>
        <w:pStyle w:val="1"/>
        <w:numPr>
          <w:ilvl w:val="0"/>
          <w:numId w:val="12"/>
        </w:numPr>
        <w:spacing w:after="0" w:line="240" w:lineRule="auto"/>
        <w:jc w:val="both"/>
        <w:rPr>
          <w:rFonts w:ascii="Times New Roman" w:hAnsi="Times New Roman"/>
          <w:sz w:val="24"/>
          <w:szCs w:val="24"/>
        </w:rPr>
      </w:pPr>
      <w:r w:rsidRPr="00715D01">
        <w:rPr>
          <w:rFonts w:ascii="Times New Roman" w:hAnsi="Times New Roman"/>
          <w:sz w:val="24"/>
          <w:szCs w:val="24"/>
        </w:rPr>
        <w:t xml:space="preserve">отчеты по аттестации педагогических работников. </w:t>
      </w:r>
    </w:p>
    <w:p w:rsidR="0051746C" w:rsidRPr="00715D01" w:rsidRDefault="0051746C" w:rsidP="00051441">
      <w:pPr>
        <w:pStyle w:val="1"/>
        <w:spacing w:after="0" w:line="240" w:lineRule="auto"/>
        <w:ind w:left="1364"/>
        <w:jc w:val="both"/>
        <w:rPr>
          <w:rFonts w:ascii="Times New Roman" w:hAnsi="Times New Roman"/>
          <w:sz w:val="24"/>
          <w:szCs w:val="24"/>
        </w:rPr>
      </w:pPr>
    </w:p>
    <w:p w:rsidR="0051746C" w:rsidRPr="00715D01" w:rsidRDefault="0051746C" w:rsidP="00051441">
      <w:pPr>
        <w:pStyle w:val="1"/>
        <w:numPr>
          <w:ilvl w:val="0"/>
          <w:numId w:val="13"/>
        </w:numPr>
        <w:spacing w:after="0" w:line="240" w:lineRule="auto"/>
        <w:jc w:val="both"/>
        <w:rPr>
          <w:rFonts w:ascii="Times New Roman" w:hAnsi="Times New Roman"/>
          <w:b/>
          <w:sz w:val="24"/>
          <w:szCs w:val="24"/>
        </w:rPr>
      </w:pPr>
      <w:r w:rsidRPr="00715D01">
        <w:rPr>
          <w:rFonts w:ascii="Times New Roman" w:hAnsi="Times New Roman"/>
          <w:b/>
          <w:sz w:val="24"/>
          <w:szCs w:val="24"/>
        </w:rPr>
        <w:t>Рассмотрение трудовых споров, связанных с аттестацией</w:t>
      </w:r>
    </w:p>
    <w:p w:rsidR="0051746C" w:rsidRPr="00715D01" w:rsidRDefault="0051746C" w:rsidP="00051441">
      <w:pPr>
        <w:pStyle w:val="1"/>
        <w:numPr>
          <w:ilvl w:val="1"/>
          <w:numId w:val="13"/>
        </w:numPr>
        <w:spacing w:after="0" w:line="240" w:lineRule="auto"/>
        <w:jc w:val="both"/>
        <w:rPr>
          <w:rFonts w:ascii="Times New Roman" w:hAnsi="Times New Roman"/>
          <w:sz w:val="24"/>
          <w:szCs w:val="24"/>
        </w:rPr>
      </w:pPr>
      <w:r w:rsidRPr="00715D01">
        <w:rPr>
          <w:rFonts w:ascii="Times New Roman" w:hAnsi="Times New Roman"/>
          <w:sz w:val="24"/>
          <w:szCs w:val="24"/>
        </w:rPr>
        <w:t>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w:t>
      </w:r>
    </w:p>
    <w:p w:rsidR="0051746C" w:rsidRPr="00715D01" w:rsidRDefault="0051746C" w:rsidP="00051441">
      <w:pPr>
        <w:pStyle w:val="1"/>
        <w:numPr>
          <w:ilvl w:val="1"/>
          <w:numId w:val="13"/>
        </w:numPr>
        <w:spacing w:after="0" w:line="240" w:lineRule="auto"/>
        <w:jc w:val="both"/>
        <w:rPr>
          <w:rFonts w:ascii="Times New Roman" w:hAnsi="Times New Roman"/>
          <w:sz w:val="24"/>
          <w:szCs w:val="24"/>
        </w:rPr>
      </w:pPr>
      <w:r w:rsidRPr="00715D01">
        <w:rPr>
          <w:rFonts w:ascii="Times New Roman" w:hAnsi="Times New Roman"/>
          <w:sz w:val="24"/>
          <w:szCs w:val="24"/>
        </w:rPr>
        <w:lastRenderedPageBreak/>
        <w:t>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51746C" w:rsidRPr="00715D01" w:rsidRDefault="0051746C" w:rsidP="00051441">
      <w:pPr>
        <w:shd w:val="clear" w:color="auto" w:fill="FFFFFF"/>
        <w:tabs>
          <w:tab w:val="left" w:pos="426"/>
          <w:tab w:val="left" w:pos="567"/>
        </w:tabs>
        <w:jc w:val="both"/>
        <w:rPr>
          <w:b/>
          <w:color w:val="000000"/>
        </w:rPr>
      </w:pPr>
    </w:p>
    <w:p w:rsidR="00727EE2" w:rsidRPr="00715D01" w:rsidRDefault="00727EE2" w:rsidP="00051441"/>
    <w:sectPr w:rsidR="00727EE2" w:rsidRPr="00715D01" w:rsidSect="00F44A3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A7"/>
    <w:multiLevelType w:val="hybridMultilevel"/>
    <w:tmpl w:val="EBB66AAA"/>
    <w:lvl w:ilvl="0" w:tplc="2E921946">
      <w:start w:val="1"/>
      <w:numFmt w:val="bullet"/>
      <w:lvlText w:val=""/>
      <w:lvlJc w:val="left"/>
      <w:pPr>
        <w:ind w:left="900" w:hanging="360"/>
      </w:pPr>
      <w:rPr>
        <w:rFonts w:ascii="Symbol" w:hAnsi="Symbol" w:hint="default"/>
      </w:rPr>
    </w:lvl>
    <w:lvl w:ilvl="1" w:tplc="04190003">
      <w:start w:val="1"/>
      <w:numFmt w:val="bullet"/>
      <w:lvlText w:val="o"/>
      <w:lvlJc w:val="left"/>
      <w:pPr>
        <w:ind w:left="976" w:hanging="360"/>
      </w:pPr>
      <w:rPr>
        <w:rFonts w:ascii="Courier New" w:hAnsi="Courier New" w:cs="Times New Roman" w:hint="default"/>
      </w:rPr>
    </w:lvl>
    <w:lvl w:ilvl="2" w:tplc="04190005">
      <w:start w:val="1"/>
      <w:numFmt w:val="bullet"/>
      <w:lvlText w:val=""/>
      <w:lvlJc w:val="left"/>
      <w:pPr>
        <w:ind w:left="1696" w:hanging="360"/>
      </w:pPr>
      <w:rPr>
        <w:rFonts w:ascii="Wingdings" w:hAnsi="Wingdings" w:hint="default"/>
      </w:rPr>
    </w:lvl>
    <w:lvl w:ilvl="3" w:tplc="04190001">
      <w:start w:val="1"/>
      <w:numFmt w:val="bullet"/>
      <w:lvlText w:val=""/>
      <w:lvlJc w:val="left"/>
      <w:pPr>
        <w:ind w:left="2416" w:hanging="360"/>
      </w:pPr>
      <w:rPr>
        <w:rFonts w:ascii="Symbol" w:hAnsi="Symbol" w:hint="default"/>
      </w:rPr>
    </w:lvl>
    <w:lvl w:ilvl="4" w:tplc="04190003">
      <w:start w:val="1"/>
      <w:numFmt w:val="bullet"/>
      <w:lvlText w:val="o"/>
      <w:lvlJc w:val="left"/>
      <w:pPr>
        <w:ind w:left="3136" w:hanging="360"/>
      </w:pPr>
      <w:rPr>
        <w:rFonts w:ascii="Courier New" w:hAnsi="Courier New" w:cs="Times New Roman" w:hint="default"/>
      </w:rPr>
    </w:lvl>
    <w:lvl w:ilvl="5" w:tplc="04190005">
      <w:start w:val="1"/>
      <w:numFmt w:val="bullet"/>
      <w:lvlText w:val=""/>
      <w:lvlJc w:val="left"/>
      <w:pPr>
        <w:ind w:left="3856" w:hanging="360"/>
      </w:pPr>
      <w:rPr>
        <w:rFonts w:ascii="Wingdings" w:hAnsi="Wingdings" w:hint="default"/>
      </w:rPr>
    </w:lvl>
    <w:lvl w:ilvl="6" w:tplc="04190001">
      <w:start w:val="1"/>
      <w:numFmt w:val="bullet"/>
      <w:lvlText w:val=""/>
      <w:lvlJc w:val="left"/>
      <w:pPr>
        <w:ind w:left="4576" w:hanging="360"/>
      </w:pPr>
      <w:rPr>
        <w:rFonts w:ascii="Symbol" w:hAnsi="Symbol" w:hint="default"/>
      </w:rPr>
    </w:lvl>
    <w:lvl w:ilvl="7" w:tplc="04190003">
      <w:start w:val="1"/>
      <w:numFmt w:val="bullet"/>
      <w:lvlText w:val="o"/>
      <w:lvlJc w:val="left"/>
      <w:pPr>
        <w:ind w:left="5296" w:hanging="360"/>
      </w:pPr>
      <w:rPr>
        <w:rFonts w:ascii="Courier New" w:hAnsi="Courier New" w:cs="Times New Roman" w:hint="default"/>
      </w:rPr>
    </w:lvl>
    <w:lvl w:ilvl="8" w:tplc="04190005">
      <w:start w:val="1"/>
      <w:numFmt w:val="bullet"/>
      <w:lvlText w:val=""/>
      <w:lvlJc w:val="left"/>
      <w:pPr>
        <w:ind w:left="6016" w:hanging="360"/>
      </w:pPr>
      <w:rPr>
        <w:rFonts w:ascii="Wingdings" w:hAnsi="Wingdings" w:hint="default"/>
      </w:rPr>
    </w:lvl>
  </w:abstractNum>
  <w:abstractNum w:abstractNumId="1">
    <w:nsid w:val="00CA77ED"/>
    <w:multiLevelType w:val="hybridMultilevel"/>
    <w:tmpl w:val="0E0EA514"/>
    <w:lvl w:ilvl="0" w:tplc="2E9219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7E137A8"/>
    <w:multiLevelType w:val="hybridMultilevel"/>
    <w:tmpl w:val="9EC6882E"/>
    <w:lvl w:ilvl="0" w:tplc="698A4502">
      <w:start w:val="1"/>
      <w:numFmt w:val="bullet"/>
      <w:lvlText w:val="-"/>
      <w:lvlJc w:val="left"/>
      <w:pPr>
        <w:tabs>
          <w:tab w:val="num" w:pos="660"/>
        </w:tabs>
        <w:ind w:left="660" w:hanging="360"/>
      </w:pPr>
      <w:rPr>
        <w:rFonts w:ascii="Times New Roman" w:hAnsi="Times New Roman" w:cs="Times New Roman"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3">
    <w:nsid w:val="19BE393F"/>
    <w:multiLevelType w:val="multilevel"/>
    <w:tmpl w:val="C9042290"/>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41632D2B"/>
    <w:multiLevelType w:val="hybridMultilevel"/>
    <w:tmpl w:val="124899F0"/>
    <w:lvl w:ilvl="0" w:tplc="2E921946">
      <w:start w:val="1"/>
      <w:numFmt w:val="bullet"/>
      <w:lvlText w:val=""/>
      <w:lvlJc w:val="left"/>
      <w:pPr>
        <w:ind w:left="720" w:hanging="360"/>
      </w:pPr>
      <w:rPr>
        <w:rFonts w:ascii="Symbol" w:hAnsi="Symbol" w:hint="default"/>
      </w:rPr>
    </w:lvl>
    <w:lvl w:ilvl="1" w:tplc="04190003">
      <w:start w:val="1"/>
      <w:numFmt w:val="bullet"/>
      <w:lvlText w:val="o"/>
      <w:lvlJc w:val="left"/>
      <w:pPr>
        <w:ind w:left="796" w:hanging="360"/>
      </w:pPr>
      <w:rPr>
        <w:rFonts w:ascii="Courier New" w:hAnsi="Courier New" w:cs="Times New Roman" w:hint="default"/>
      </w:rPr>
    </w:lvl>
    <w:lvl w:ilvl="2" w:tplc="04190005">
      <w:start w:val="1"/>
      <w:numFmt w:val="bullet"/>
      <w:lvlText w:val=""/>
      <w:lvlJc w:val="left"/>
      <w:pPr>
        <w:ind w:left="1516" w:hanging="360"/>
      </w:pPr>
      <w:rPr>
        <w:rFonts w:ascii="Wingdings" w:hAnsi="Wingdings" w:hint="default"/>
      </w:rPr>
    </w:lvl>
    <w:lvl w:ilvl="3" w:tplc="04190001">
      <w:start w:val="1"/>
      <w:numFmt w:val="bullet"/>
      <w:lvlText w:val=""/>
      <w:lvlJc w:val="left"/>
      <w:pPr>
        <w:ind w:left="2236" w:hanging="360"/>
      </w:pPr>
      <w:rPr>
        <w:rFonts w:ascii="Symbol" w:hAnsi="Symbol" w:hint="default"/>
      </w:rPr>
    </w:lvl>
    <w:lvl w:ilvl="4" w:tplc="04190003">
      <w:start w:val="1"/>
      <w:numFmt w:val="bullet"/>
      <w:lvlText w:val="o"/>
      <w:lvlJc w:val="left"/>
      <w:pPr>
        <w:ind w:left="2956" w:hanging="360"/>
      </w:pPr>
      <w:rPr>
        <w:rFonts w:ascii="Courier New" w:hAnsi="Courier New" w:cs="Times New Roman" w:hint="default"/>
      </w:rPr>
    </w:lvl>
    <w:lvl w:ilvl="5" w:tplc="04190005">
      <w:start w:val="1"/>
      <w:numFmt w:val="bullet"/>
      <w:lvlText w:val=""/>
      <w:lvlJc w:val="left"/>
      <w:pPr>
        <w:ind w:left="3676" w:hanging="360"/>
      </w:pPr>
      <w:rPr>
        <w:rFonts w:ascii="Wingdings" w:hAnsi="Wingdings" w:hint="default"/>
      </w:rPr>
    </w:lvl>
    <w:lvl w:ilvl="6" w:tplc="04190001">
      <w:start w:val="1"/>
      <w:numFmt w:val="bullet"/>
      <w:lvlText w:val=""/>
      <w:lvlJc w:val="left"/>
      <w:pPr>
        <w:ind w:left="4396" w:hanging="360"/>
      </w:pPr>
      <w:rPr>
        <w:rFonts w:ascii="Symbol" w:hAnsi="Symbol" w:hint="default"/>
      </w:rPr>
    </w:lvl>
    <w:lvl w:ilvl="7" w:tplc="04190003">
      <w:start w:val="1"/>
      <w:numFmt w:val="bullet"/>
      <w:lvlText w:val="o"/>
      <w:lvlJc w:val="left"/>
      <w:pPr>
        <w:ind w:left="5116" w:hanging="360"/>
      </w:pPr>
      <w:rPr>
        <w:rFonts w:ascii="Courier New" w:hAnsi="Courier New" w:cs="Times New Roman" w:hint="default"/>
      </w:rPr>
    </w:lvl>
    <w:lvl w:ilvl="8" w:tplc="04190005">
      <w:start w:val="1"/>
      <w:numFmt w:val="bullet"/>
      <w:lvlText w:val=""/>
      <w:lvlJc w:val="left"/>
      <w:pPr>
        <w:ind w:left="5836" w:hanging="360"/>
      </w:pPr>
      <w:rPr>
        <w:rFonts w:ascii="Wingdings" w:hAnsi="Wingdings" w:hint="default"/>
      </w:rPr>
    </w:lvl>
  </w:abstractNum>
  <w:abstractNum w:abstractNumId="5">
    <w:nsid w:val="42CC3D3B"/>
    <w:multiLevelType w:val="hybridMultilevel"/>
    <w:tmpl w:val="923ED26E"/>
    <w:lvl w:ilvl="0" w:tplc="2E921946">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Times New Roman"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Times New Roman"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Times New Roman" w:hint="default"/>
      </w:rPr>
    </w:lvl>
    <w:lvl w:ilvl="8" w:tplc="04190005">
      <w:start w:val="1"/>
      <w:numFmt w:val="bullet"/>
      <w:lvlText w:val=""/>
      <w:lvlJc w:val="left"/>
      <w:pPr>
        <w:ind w:left="7124" w:hanging="360"/>
      </w:pPr>
      <w:rPr>
        <w:rFonts w:ascii="Wingdings" w:hAnsi="Wingdings" w:hint="default"/>
      </w:rPr>
    </w:lvl>
  </w:abstractNum>
  <w:abstractNum w:abstractNumId="6">
    <w:nsid w:val="4928377C"/>
    <w:multiLevelType w:val="hybridMultilevel"/>
    <w:tmpl w:val="1B7E0E2C"/>
    <w:lvl w:ilvl="0" w:tplc="2F02C17E">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4BF54A08"/>
    <w:multiLevelType w:val="hybridMultilevel"/>
    <w:tmpl w:val="98A8DBDA"/>
    <w:lvl w:ilvl="0" w:tplc="2E921946">
      <w:start w:val="1"/>
      <w:numFmt w:val="bullet"/>
      <w:lvlText w:val=""/>
      <w:lvlJc w:val="left"/>
      <w:pPr>
        <w:ind w:left="720" w:hanging="360"/>
      </w:pPr>
      <w:rPr>
        <w:rFonts w:ascii="Symbol" w:hAnsi="Symbol" w:hint="default"/>
      </w:rPr>
    </w:lvl>
    <w:lvl w:ilvl="1" w:tplc="04190003">
      <w:start w:val="1"/>
      <w:numFmt w:val="bullet"/>
      <w:lvlText w:val="o"/>
      <w:lvlJc w:val="left"/>
      <w:pPr>
        <w:ind w:left="796" w:hanging="360"/>
      </w:pPr>
      <w:rPr>
        <w:rFonts w:ascii="Courier New" w:hAnsi="Courier New" w:cs="Times New Roman" w:hint="default"/>
      </w:rPr>
    </w:lvl>
    <w:lvl w:ilvl="2" w:tplc="04190005">
      <w:start w:val="1"/>
      <w:numFmt w:val="bullet"/>
      <w:lvlText w:val=""/>
      <w:lvlJc w:val="left"/>
      <w:pPr>
        <w:ind w:left="1516" w:hanging="360"/>
      </w:pPr>
      <w:rPr>
        <w:rFonts w:ascii="Wingdings" w:hAnsi="Wingdings" w:hint="default"/>
      </w:rPr>
    </w:lvl>
    <w:lvl w:ilvl="3" w:tplc="04190001">
      <w:start w:val="1"/>
      <w:numFmt w:val="bullet"/>
      <w:lvlText w:val=""/>
      <w:lvlJc w:val="left"/>
      <w:pPr>
        <w:ind w:left="2236" w:hanging="360"/>
      </w:pPr>
      <w:rPr>
        <w:rFonts w:ascii="Symbol" w:hAnsi="Symbol" w:hint="default"/>
      </w:rPr>
    </w:lvl>
    <w:lvl w:ilvl="4" w:tplc="04190003">
      <w:start w:val="1"/>
      <w:numFmt w:val="bullet"/>
      <w:lvlText w:val="o"/>
      <w:lvlJc w:val="left"/>
      <w:pPr>
        <w:ind w:left="2956" w:hanging="360"/>
      </w:pPr>
      <w:rPr>
        <w:rFonts w:ascii="Courier New" w:hAnsi="Courier New" w:cs="Times New Roman" w:hint="default"/>
      </w:rPr>
    </w:lvl>
    <w:lvl w:ilvl="5" w:tplc="04190005">
      <w:start w:val="1"/>
      <w:numFmt w:val="bullet"/>
      <w:lvlText w:val=""/>
      <w:lvlJc w:val="left"/>
      <w:pPr>
        <w:ind w:left="3676" w:hanging="360"/>
      </w:pPr>
      <w:rPr>
        <w:rFonts w:ascii="Wingdings" w:hAnsi="Wingdings" w:hint="default"/>
      </w:rPr>
    </w:lvl>
    <w:lvl w:ilvl="6" w:tplc="04190001">
      <w:start w:val="1"/>
      <w:numFmt w:val="bullet"/>
      <w:lvlText w:val=""/>
      <w:lvlJc w:val="left"/>
      <w:pPr>
        <w:ind w:left="4396" w:hanging="360"/>
      </w:pPr>
      <w:rPr>
        <w:rFonts w:ascii="Symbol" w:hAnsi="Symbol" w:hint="default"/>
      </w:rPr>
    </w:lvl>
    <w:lvl w:ilvl="7" w:tplc="04190003">
      <w:start w:val="1"/>
      <w:numFmt w:val="bullet"/>
      <w:lvlText w:val="o"/>
      <w:lvlJc w:val="left"/>
      <w:pPr>
        <w:ind w:left="5116" w:hanging="360"/>
      </w:pPr>
      <w:rPr>
        <w:rFonts w:ascii="Courier New" w:hAnsi="Courier New" w:cs="Times New Roman" w:hint="default"/>
      </w:rPr>
    </w:lvl>
    <w:lvl w:ilvl="8" w:tplc="04190005">
      <w:start w:val="1"/>
      <w:numFmt w:val="bullet"/>
      <w:lvlText w:val=""/>
      <w:lvlJc w:val="left"/>
      <w:pPr>
        <w:ind w:left="5836" w:hanging="360"/>
      </w:pPr>
      <w:rPr>
        <w:rFonts w:ascii="Wingdings" w:hAnsi="Wingdings" w:hint="default"/>
      </w:rPr>
    </w:lvl>
  </w:abstractNum>
  <w:abstractNum w:abstractNumId="8">
    <w:nsid w:val="4D21419B"/>
    <w:multiLevelType w:val="multilevel"/>
    <w:tmpl w:val="BCE085D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nsid w:val="57F40663"/>
    <w:multiLevelType w:val="hybridMultilevel"/>
    <w:tmpl w:val="81786FD4"/>
    <w:lvl w:ilvl="0" w:tplc="2E921946">
      <w:start w:val="1"/>
      <w:numFmt w:val="bullet"/>
      <w:lvlText w:val=""/>
      <w:lvlJc w:val="left"/>
      <w:pPr>
        <w:ind w:left="720" w:hanging="360"/>
      </w:pPr>
      <w:rPr>
        <w:rFonts w:ascii="Symbol" w:hAnsi="Symbol" w:hint="default"/>
      </w:rPr>
    </w:lvl>
    <w:lvl w:ilvl="1" w:tplc="04190003">
      <w:start w:val="1"/>
      <w:numFmt w:val="bullet"/>
      <w:lvlText w:val="o"/>
      <w:lvlJc w:val="left"/>
      <w:pPr>
        <w:ind w:left="796" w:hanging="360"/>
      </w:pPr>
      <w:rPr>
        <w:rFonts w:ascii="Courier New" w:hAnsi="Courier New" w:cs="Times New Roman" w:hint="default"/>
      </w:rPr>
    </w:lvl>
    <w:lvl w:ilvl="2" w:tplc="04190005">
      <w:start w:val="1"/>
      <w:numFmt w:val="bullet"/>
      <w:lvlText w:val=""/>
      <w:lvlJc w:val="left"/>
      <w:pPr>
        <w:ind w:left="1516" w:hanging="360"/>
      </w:pPr>
      <w:rPr>
        <w:rFonts w:ascii="Wingdings" w:hAnsi="Wingdings" w:hint="default"/>
      </w:rPr>
    </w:lvl>
    <w:lvl w:ilvl="3" w:tplc="04190001">
      <w:start w:val="1"/>
      <w:numFmt w:val="bullet"/>
      <w:lvlText w:val=""/>
      <w:lvlJc w:val="left"/>
      <w:pPr>
        <w:ind w:left="2236" w:hanging="360"/>
      </w:pPr>
      <w:rPr>
        <w:rFonts w:ascii="Symbol" w:hAnsi="Symbol" w:hint="default"/>
      </w:rPr>
    </w:lvl>
    <w:lvl w:ilvl="4" w:tplc="04190003">
      <w:start w:val="1"/>
      <w:numFmt w:val="bullet"/>
      <w:lvlText w:val="o"/>
      <w:lvlJc w:val="left"/>
      <w:pPr>
        <w:ind w:left="2956" w:hanging="360"/>
      </w:pPr>
      <w:rPr>
        <w:rFonts w:ascii="Courier New" w:hAnsi="Courier New" w:cs="Times New Roman" w:hint="default"/>
      </w:rPr>
    </w:lvl>
    <w:lvl w:ilvl="5" w:tplc="04190005">
      <w:start w:val="1"/>
      <w:numFmt w:val="bullet"/>
      <w:lvlText w:val=""/>
      <w:lvlJc w:val="left"/>
      <w:pPr>
        <w:ind w:left="3676" w:hanging="360"/>
      </w:pPr>
      <w:rPr>
        <w:rFonts w:ascii="Wingdings" w:hAnsi="Wingdings" w:hint="default"/>
      </w:rPr>
    </w:lvl>
    <w:lvl w:ilvl="6" w:tplc="04190001">
      <w:start w:val="1"/>
      <w:numFmt w:val="bullet"/>
      <w:lvlText w:val=""/>
      <w:lvlJc w:val="left"/>
      <w:pPr>
        <w:ind w:left="4396" w:hanging="360"/>
      </w:pPr>
      <w:rPr>
        <w:rFonts w:ascii="Symbol" w:hAnsi="Symbol" w:hint="default"/>
      </w:rPr>
    </w:lvl>
    <w:lvl w:ilvl="7" w:tplc="04190003">
      <w:start w:val="1"/>
      <w:numFmt w:val="bullet"/>
      <w:lvlText w:val="o"/>
      <w:lvlJc w:val="left"/>
      <w:pPr>
        <w:ind w:left="5116" w:hanging="360"/>
      </w:pPr>
      <w:rPr>
        <w:rFonts w:ascii="Courier New" w:hAnsi="Courier New" w:cs="Times New Roman" w:hint="default"/>
      </w:rPr>
    </w:lvl>
    <w:lvl w:ilvl="8" w:tplc="04190005">
      <w:start w:val="1"/>
      <w:numFmt w:val="bullet"/>
      <w:lvlText w:val=""/>
      <w:lvlJc w:val="left"/>
      <w:pPr>
        <w:ind w:left="5836" w:hanging="360"/>
      </w:pPr>
      <w:rPr>
        <w:rFonts w:ascii="Wingdings" w:hAnsi="Wingdings" w:hint="default"/>
      </w:rPr>
    </w:lvl>
  </w:abstractNum>
  <w:abstractNum w:abstractNumId="10">
    <w:nsid w:val="58CD7797"/>
    <w:multiLevelType w:val="hybridMultilevel"/>
    <w:tmpl w:val="F82C5C10"/>
    <w:lvl w:ilvl="0" w:tplc="2F02C17E">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62326A7"/>
    <w:multiLevelType w:val="hybridMultilevel"/>
    <w:tmpl w:val="411C5AF8"/>
    <w:lvl w:ilvl="0" w:tplc="2E921946">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Times New Roman"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Times New Roman"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Times New Roman" w:hint="default"/>
      </w:rPr>
    </w:lvl>
    <w:lvl w:ilvl="8" w:tplc="04190005">
      <w:start w:val="1"/>
      <w:numFmt w:val="bullet"/>
      <w:lvlText w:val=""/>
      <w:lvlJc w:val="left"/>
      <w:pPr>
        <w:ind w:left="7124" w:hanging="360"/>
      </w:pPr>
      <w:rPr>
        <w:rFonts w:ascii="Wingdings" w:hAnsi="Wingdings" w:hint="default"/>
      </w:rPr>
    </w:lvl>
  </w:abstractNum>
  <w:abstractNum w:abstractNumId="12">
    <w:nsid w:val="70A2444B"/>
    <w:multiLevelType w:val="hybridMultilevel"/>
    <w:tmpl w:val="84A88498"/>
    <w:lvl w:ilvl="0" w:tplc="2E921946">
      <w:start w:val="1"/>
      <w:numFmt w:val="bullet"/>
      <w:lvlText w:val=""/>
      <w:lvlJc w:val="left"/>
      <w:pPr>
        <w:ind w:left="1070" w:hanging="360"/>
      </w:pPr>
      <w:rPr>
        <w:rFonts w:ascii="Symbol" w:hAnsi="Symbol" w:hint="default"/>
      </w:rPr>
    </w:lvl>
    <w:lvl w:ilvl="1" w:tplc="04190003">
      <w:start w:val="1"/>
      <w:numFmt w:val="bullet"/>
      <w:lvlText w:val="o"/>
      <w:lvlJc w:val="left"/>
      <w:pPr>
        <w:ind w:left="1146" w:hanging="360"/>
      </w:pPr>
      <w:rPr>
        <w:rFonts w:ascii="Courier New" w:hAnsi="Courier New" w:cs="Times New Roman" w:hint="default"/>
      </w:rPr>
    </w:lvl>
    <w:lvl w:ilvl="2" w:tplc="04190005">
      <w:start w:val="1"/>
      <w:numFmt w:val="bullet"/>
      <w:lvlText w:val=""/>
      <w:lvlJc w:val="left"/>
      <w:pPr>
        <w:ind w:left="1866" w:hanging="360"/>
      </w:pPr>
      <w:rPr>
        <w:rFonts w:ascii="Wingdings" w:hAnsi="Wingdings" w:hint="default"/>
      </w:rPr>
    </w:lvl>
    <w:lvl w:ilvl="3" w:tplc="04190001">
      <w:start w:val="1"/>
      <w:numFmt w:val="bullet"/>
      <w:lvlText w:val=""/>
      <w:lvlJc w:val="left"/>
      <w:pPr>
        <w:ind w:left="2586" w:hanging="360"/>
      </w:pPr>
      <w:rPr>
        <w:rFonts w:ascii="Symbol" w:hAnsi="Symbol" w:hint="default"/>
      </w:rPr>
    </w:lvl>
    <w:lvl w:ilvl="4" w:tplc="04190003">
      <w:start w:val="1"/>
      <w:numFmt w:val="bullet"/>
      <w:lvlText w:val="o"/>
      <w:lvlJc w:val="left"/>
      <w:pPr>
        <w:ind w:left="3306" w:hanging="360"/>
      </w:pPr>
      <w:rPr>
        <w:rFonts w:ascii="Courier New" w:hAnsi="Courier New" w:cs="Times New Roman" w:hint="default"/>
      </w:rPr>
    </w:lvl>
    <w:lvl w:ilvl="5" w:tplc="04190005">
      <w:start w:val="1"/>
      <w:numFmt w:val="bullet"/>
      <w:lvlText w:val=""/>
      <w:lvlJc w:val="left"/>
      <w:pPr>
        <w:ind w:left="4026" w:hanging="360"/>
      </w:pPr>
      <w:rPr>
        <w:rFonts w:ascii="Wingdings" w:hAnsi="Wingdings" w:hint="default"/>
      </w:rPr>
    </w:lvl>
    <w:lvl w:ilvl="6" w:tplc="04190001">
      <w:start w:val="1"/>
      <w:numFmt w:val="bullet"/>
      <w:lvlText w:val=""/>
      <w:lvlJc w:val="left"/>
      <w:pPr>
        <w:ind w:left="4746" w:hanging="360"/>
      </w:pPr>
      <w:rPr>
        <w:rFonts w:ascii="Symbol" w:hAnsi="Symbol" w:hint="default"/>
      </w:rPr>
    </w:lvl>
    <w:lvl w:ilvl="7" w:tplc="04190003">
      <w:start w:val="1"/>
      <w:numFmt w:val="bullet"/>
      <w:lvlText w:val="o"/>
      <w:lvlJc w:val="left"/>
      <w:pPr>
        <w:ind w:left="5466" w:hanging="360"/>
      </w:pPr>
      <w:rPr>
        <w:rFonts w:ascii="Courier New" w:hAnsi="Courier New" w:cs="Times New Roman" w:hint="default"/>
      </w:rPr>
    </w:lvl>
    <w:lvl w:ilvl="8" w:tplc="04190005">
      <w:start w:val="1"/>
      <w:numFmt w:val="bullet"/>
      <w:lvlText w:val=""/>
      <w:lvlJc w:val="left"/>
      <w:pPr>
        <w:ind w:left="6186" w:hanging="360"/>
      </w:pPr>
      <w:rPr>
        <w:rFonts w:ascii="Wingdings" w:hAnsi="Wingdings" w:hint="default"/>
      </w:rPr>
    </w:lvl>
  </w:abstractNum>
  <w:abstractNum w:abstractNumId="13">
    <w:nsid w:val="776A0148"/>
    <w:multiLevelType w:val="hybridMultilevel"/>
    <w:tmpl w:val="A4EC89CC"/>
    <w:lvl w:ilvl="0" w:tplc="2E921946">
      <w:start w:val="1"/>
      <w:numFmt w:val="bullet"/>
      <w:lvlText w:val=""/>
      <w:lvlJc w:val="left"/>
      <w:pPr>
        <w:ind w:left="720" w:hanging="360"/>
      </w:pPr>
      <w:rPr>
        <w:rFonts w:ascii="Symbol" w:hAnsi="Symbol" w:hint="default"/>
      </w:rPr>
    </w:lvl>
    <w:lvl w:ilvl="1" w:tplc="04190003">
      <w:start w:val="1"/>
      <w:numFmt w:val="bullet"/>
      <w:lvlText w:val="o"/>
      <w:lvlJc w:val="left"/>
      <w:pPr>
        <w:ind w:left="796" w:hanging="360"/>
      </w:pPr>
      <w:rPr>
        <w:rFonts w:ascii="Courier New" w:hAnsi="Courier New" w:cs="Times New Roman" w:hint="default"/>
      </w:rPr>
    </w:lvl>
    <w:lvl w:ilvl="2" w:tplc="04190005">
      <w:start w:val="1"/>
      <w:numFmt w:val="bullet"/>
      <w:lvlText w:val=""/>
      <w:lvlJc w:val="left"/>
      <w:pPr>
        <w:ind w:left="1516" w:hanging="360"/>
      </w:pPr>
      <w:rPr>
        <w:rFonts w:ascii="Wingdings" w:hAnsi="Wingdings" w:hint="default"/>
      </w:rPr>
    </w:lvl>
    <w:lvl w:ilvl="3" w:tplc="04190001">
      <w:start w:val="1"/>
      <w:numFmt w:val="bullet"/>
      <w:lvlText w:val=""/>
      <w:lvlJc w:val="left"/>
      <w:pPr>
        <w:ind w:left="2236" w:hanging="360"/>
      </w:pPr>
      <w:rPr>
        <w:rFonts w:ascii="Symbol" w:hAnsi="Symbol" w:hint="default"/>
      </w:rPr>
    </w:lvl>
    <w:lvl w:ilvl="4" w:tplc="04190003">
      <w:start w:val="1"/>
      <w:numFmt w:val="bullet"/>
      <w:lvlText w:val="o"/>
      <w:lvlJc w:val="left"/>
      <w:pPr>
        <w:ind w:left="2956" w:hanging="360"/>
      </w:pPr>
      <w:rPr>
        <w:rFonts w:ascii="Courier New" w:hAnsi="Courier New" w:cs="Times New Roman" w:hint="default"/>
      </w:rPr>
    </w:lvl>
    <w:lvl w:ilvl="5" w:tplc="04190005">
      <w:start w:val="1"/>
      <w:numFmt w:val="bullet"/>
      <w:lvlText w:val=""/>
      <w:lvlJc w:val="left"/>
      <w:pPr>
        <w:ind w:left="3676" w:hanging="360"/>
      </w:pPr>
      <w:rPr>
        <w:rFonts w:ascii="Wingdings" w:hAnsi="Wingdings" w:hint="default"/>
      </w:rPr>
    </w:lvl>
    <w:lvl w:ilvl="6" w:tplc="04190001">
      <w:start w:val="1"/>
      <w:numFmt w:val="bullet"/>
      <w:lvlText w:val=""/>
      <w:lvlJc w:val="left"/>
      <w:pPr>
        <w:ind w:left="4396" w:hanging="360"/>
      </w:pPr>
      <w:rPr>
        <w:rFonts w:ascii="Symbol" w:hAnsi="Symbol" w:hint="default"/>
      </w:rPr>
    </w:lvl>
    <w:lvl w:ilvl="7" w:tplc="04190003">
      <w:start w:val="1"/>
      <w:numFmt w:val="bullet"/>
      <w:lvlText w:val="o"/>
      <w:lvlJc w:val="left"/>
      <w:pPr>
        <w:ind w:left="5116" w:hanging="360"/>
      </w:pPr>
      <w:rPr>
        <w:rFonts w:ascii="Courier New" w:hAnsi="Courier New" w:cs="Times New Roman" w:hint="default"/>
      </w:rPr>
    </w:lvl>
    <w:lvl w:ilvl="8" w:tplc="04190005">
      <w:start w:val="1"/>
      <w:numFmt w:val="bullet"/>
      <w:lvlText w:val=""/>
      <w:lvlJc w:val="left"/>
      <w:pPr>
        <w:ind w:left="5836" w:hanging="360"/>
      </w:pPr>
      <w:rPr>
        <w:rFonts w:ascii="Wingdings" w:hAnsi="Wingdings" w:hint="default"/>
      </w:rPr>
    </w:lvl>
  </w:abstractNum>
  <w:num w:numId="1">
    <w:abstractNumId w:val="10"/>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4"/>
  </w:num>
  <w:num w:numId="7">
    <w:abstractNumId w:val="7"/>
  </w:num>
  <w:num w:numId="8">
    <w:abstractNumId w:val="13"/>
  </w:num>
  <w:num w:numId="9">
    <w:abstractNumId w:val="12"/>
  </w:num>
  <w:num w:numId="10">
    <w:abstractNumId w:val="11"/>
  </w:num>
  <w:num w:numId="11">
    <w:abstractNumId w:val="1"/>
  </w:num>
  <w:num w:numId="12">
    <w:abstractNumId w:val="5"/>
  </w:num>
  <w:num w:numId="1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6C"/>
    <w:rsid w:val="00051441"/>
    <w:rsid w:val="00173D52"/>
    <w:rsid w:val="003D6665"/>
    <w:rsid w:val="0051746C"/>
    <w:rsid w:val="005F6CBB"/>
    <w:rsid w:val="00713A6B"/>
    <w:rsid w:val="00715D01"/>
    <w:rsid w:val="00727EE2"/>
    <w:rsid w:val="00956AF4"/>
    <w:rsid w:val="0096643C"/>
    <w:rsid w:val="00DB787A"/>
    <w:rsid w:val="00F44A35"/>
    <w:rsid w:val="00F55D6C"/>
    <w:rsid w:val="00FB1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6C"/>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1746C"/>
    <w:rPr>
      <w:color w:val="0000FF"/>
      <w:u w:val="single"/>
    </w:rPr>
  </w:style>
  <w:style w:type="paragraph" w:customStyle="1" w:styleId="1">
    <w:name w:val="Абзац списка1"/>
    <w:basedOn w:val="a"/>
    <w:uiPriority w:val="99"/>
    <w:semiHidden/>
    <w:rsid w:val="0051746C"/>
    <w:pPr>
      <w:spacing w:after="200" w:line="276" w:lineRule="auto"/>
      <w:ind w:left="720"/>
      <w:contextualSpacing/>
    </w:pPr>
    <w:rPr>
      <w:rFonts w:ascii="Calibri" w:eastAsia="Times New Roman" w:hAnsi="Calibri"/>
      <w:sz w:val="22"/>
      <w:szCs w:val="22"/>
      <w:lang w:eastAsia="en-US"/>
    </w:rPr>
  </w:style>
  <w:style w:type="paragraph" w:customStyle="1" w:styleId="BodyText21">
    <w:name w:val="Body Text 21"/>
    <w:basedOn w:val="a"/>
    <w:rsid w:val="0051746C"/>
    <w:pPr>
      <w:widowControl w:val="0"/>
      <w:ind w:firstLine="567"/>
      <w:jc w:val="both"/>
    </w:pPr>
    <w:rPr>
      <w:rFonts w:eastAsia="Times New Roman"/>
      <w:color w:val="000000"/>
      <w:sz w:val="28"/>
      <w:szCs w:val="20"/>
    </w:rPr>
  </w:style>
  <w:style w:type="table" w:styleId="a4">
    <w:name w:val="Table Grid"/>
    <w:basedOn w:val="a1"/>
    <w:uiPriority w:val="59"/>
    <w:rsid w:val="005174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96643C"/>
    <w:rPr>
      <w:rFonts w:eastAsia="Times New Roman"/>
    </w:rPr>
  </w:style>
  <w:style w:type="character" w:styleId="a6">
    <w:name w:val="Strong"/>
    <w:uiPriority w:val="22"/>
    <w:qFormat/>
    <w:rsid w:val="0096643C"/>
    <w:rPr>
      <w:b/>
      <w:bCs/>
    </w:rPr>
  </w:style>
  <w:style w:type="paragraph" w:styleId="a7">
    <w:name w:val="List Paragraph"/>
    <w:basedOn w:val="a"/>
    <w:uiPriority w:val="34"/>
    <w:qFormat/>
    <w:rsid w:val="0096643C"/>
    <w:pPr>
      <w:ind w:left="720"/>
      <w:contextualSpacing/>
    </w:pPr>
  </w:style>
  <w:style w:type="paragraph" w:styleId="a8">
    <w:name w:val="Balloon Text"/>
    <w:basedOn w:val="a"/>
    <w:link w:val="a9"/>
    <w:uiPriority w:val="99"/>
    <w:semiHidden/>
    <w:unhideWhenUsed/>
    <w:rsid w:val="00F55D6C"/>
    <w:rPr>
      <w:rFonts w:ascii="Tahoma" w:hAnsi="Tahoma" w:cs="Tahoma"/>
      <w:sz w:val="16"/>
      <w:szCs w:val="16"/>
    </w:rPr>
  </w:style>
  <w:style w:type="character" w:customStyle="1" w:styleId="a9">
    <w:name w:val="Текст выноски Знак"/>
    <w:basedOn w:val="a0"/>
    <w:link w:val="a8"/>
    <w:uiPriority w:val="99"/>
    <w:semiHidden/>
    <w:rsid w:val="00F55D6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6C"/>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1746C"/>
    <w:rPr>
      <w:color w:val="0000FF"/>
      <w:u w:val="single"/>
    </w:rPr>
  </w:style>
  <w:style w:type="paragraph" w:customStyle="1" w:styleId="1">
    <w:name w:val="Абзац списка1"/>
    <w:basedOn w:val="a"/>
    <w:uiPriority w:val="99"/>
    <w:semiHidden/>
    <w:rsid w:val="0051746C"/>
    <w:pPr>
      <w:spacing w:after="200" w:line="276" w:lineRule="auto"/>
      <w:ind w:left="720"/>
      <w:contextualSpacing/>
    </w:pPr>
    <w:rPr>
      <w:rFonts w:ascii="Calibri" w:eastAsia="Times New Roman" w:hAnsi="Calibri"/>
      <w:sz w:val="22"/>
      <w:szCs w:val="22"/>
      <w:lang w:eastAsia="en-US"/>
    </w:rPr>
  </w:style>
  <w:style w:type="paragraph" w:customStyle="1" w:styleId="BodyText21">
    <w:name w:val="Body Text 21"/>
    <w:basedOn w:val="a"/>
    <w:rsid w:val="0051746C"/>
    <w:pPr>
      <w:widowControl w:val="0"/>
      <w:ind w:firstLine="567"/>
      <w:jc w:val="both"/>
    </w:pPr>
    <w:rPr>
      <w:rFonts w:eastAsia="Times New Roman"/>
      <w:color w:val="000000"/>
      <w:sz w:val="28"/>
      <w:szCs w:val="20"/>
    </w:rPr>
  </w:style>
  <w:style w:type="table" w:styleId="a4">
    <w:name w:val="Table Grid"/>
    <w:basedOn w:val="a1"/>
    <w:uiPriority w:val="59"/>
    <w:rsid w:val="005174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96643C"/>
    <w:rPr>
      <w:rFonts w:eastAsia="Times New Roman"/>
    </w:rPr>
  </w:style>
  <w:style w:type="character" w:styleId="a6">
    <w:name w:val="Strong"/>
    <w:uiPriority w:val="22"/>
    <w:qFormat/>
    <w:rsid w:val="0096643C"/>
    <w:rPr>
      <w:b/>
      <w:bCs/>
    </w:rPr>
  </w:style>
  <w:style w:type="paragraph" w:styleId="a7">
    <w:name w:val="List Paragraph"/>
    <w:basedOn w:val="a"/>
    <w:uiPriority w:val="34"/>
    <w:qFormat/>
    <w:rsid w:val="0096643C"/>
    <w:pPr>
      <w:ind w:left="720"/>
      <w:contextualSpacing/>
    </w:pPr>
  </w:style>
  <w:style w:type="paragraph" w:styleId="a8">
    <w:name w:val="Balloon Text"/>
    <w:basedOn w:val="a"/>
    <w:link w:val="a9"/>
    <w:uiPriority w:val="99"/>
    <w:semiHidden/>
    <w:unhideWhenUsed/>
    <w:rsid w:val="00F55D6C"/>
    <w:rPr>
      <w:rFonts w:ascii="Tahoma" w:hAnsi="Tahoma" w:cs="Tahoma"/>
      <w:sz w:val="16"/>
      <w:szCs w:val="16"/>
    </w:rPr>
  </w:style>
  <w:style w:type="character" w:customStyle="1" w:styleId="a9">
    <w:name w:val="Текст выноски Знак"/>
    <w:basedOn w:val="a0"/>
    <w:link w:val="a8"/>
    <w:uiPriority w:val="99"/>
    <w:semiHidden/>
    <w:rsid w:val="00F55D6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BD9F8B22C0912418FF587E9E4DFDA27FF30233EE21FC104F48DF42A37CAE5FC58BBC1A5CAB4lD4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2667</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СКО школа-интернат</cp:lastModifiedBy>
  <cp:revision>2</cp:revision>
  <cp:lastPrinted>2016-04-17T08:57:00Z</cp:lastPrinted>
  <dcterms:created xsi:type="dcterms:W3CDTF">2016-04-18T07:52:00Z</dcterms:created>
  <dcterms:modified xsi:type="dcterms:W3CDTF">2016-04-18T07:52:00Z</dcterms:modified>
</cp:coreProperties>
</file>